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B11C2" w14:textId="77777777" w:rsidR="00E93974" w:rsidRPr="004E054A" w:rsidRDefault="00E93974" w:rsidP="004E054A">
      <w:pPr>
        <w:spacing w:after="0" w:line="240" w:lineRule="auto"/>
        <w:rPr>
          <w:rFonts w:cstheme="minorHAnsi"/>
          <w:b/>
          <w:bCs/>
          <w:spacing w:val="20"/>
          <w:sz w:val="24"/>
          <w:szCs w:val="24"/>
        </w:rPr>
      </w:pPr>
    </w:p>
    <w:p w14:paraId="6E65D349" w14:textId="58C1F510" w:rsidR="004E054A" w:rsidRDefault="004E054A" w:rsidP="0015066B">
      <w:pPr>
        <w:spacing w:after="0" w:line="240" w:lineRule="auto"/>
        <w:jc w:val="center"/>
        <w:rPr>
          <w:rFonts w:cstheme="minorHAnsi"/>
          <w:spacing w:val="20"/>
          <w:sz w:val="24"/>
          <w:szCs w:val="24"/>
        </w:rPr>
      </w:pPr>
    </w:p>
    <w:p w14:paraId="23E358A1" w14:textId="792EBC1C" w:rsidR="00097178" w:rsidRDefault="000752F3" w:rsidP="0015066B">
      <w:pPr>
        <w:spacing w:after="0" w:line="240" w:lineRule="auto"/>
        <w:jc w:val="center"/>
        <w:rPr>
          <w:rFonts w:cstheme="minorHAnsi"/>
          <w:spacing w:val="20"/>
          <w:sz w:val="24"/>
          <w:szCs w:val="24"/>
        </w:rPr>
      </w:pPr>
      <w:r>
        <w:rPr>
          <w:rFonts w:cstheme="minorHAnsi"/>
          <w:spacing w:val="20"/>
          <w:sz w:val="24"/>
          <w:szCs w:val="24"/>
        </w:rPr>
        <w:t xml:space="preserve"> </w:t>
      </w:r>
    </w:p>
    <w:p w14:paraId="70987B2C" w14:textId="1EEA3C20" w:rsidR="001002E8" w:rsidRPr="007831E9" w:rsidRDefault="00134F1A" w:rsidP="0015066B">
      <w:pPr>
        <w:spacing w:after="0" w:line="240" w:lineRule="auto"/>
        <w:jc w:val="center"/>
        <w:rPr>
          <w:rFonts w:cstheme="minorHAnsi"/>
          <w:spacing w:val="20"/>
          <w:sz w:val="24"/>
          <w:szCs w:val="24"/>
        </w:rPr>
      </w:pPr>
      <w:r w:rsidRPr="007831E9">
        <w:rPr>
          <w:rFonts w:cstheme="minorHAnsi"/>
          <w:spacing w:val="20"/>
          <w:sz w:val="24"/>
          <w:szCs w:val="24"/>
        </w:rPr>
        <w:t>Olimpiada Wiedzy</w:t>
      </w:r>
    </w:p>
    <w:p w14:paraId="70987B2D" w14:textId="1918D260" w:rsidR="001002E8" w:rsidRPr="007831E9" w:rsidRDefault="00134F1A" w:rsidP="0015066B">
      <w:pPr>
        <w:spacing w:after="0" w:line="240" w:lineRule="auto"/>
        <w:jc w:val="center"/>
        <w:rPr>
          <w:rFonts w:cstheme="minorHAnsi"/>
          <w:spacing w:val="20"/>
          <w:sz w:val="24"/>
          <w:szCs w:val="24"/>
        </w:rPr>
      </w:pPr>
      <w:r w:rsidRPr="007831E9">
        <w:rPr>
          <w:rFonts w:cstheme="minorHAnsi"/>
          <w:spacing w:val="20"/>
          <w:sz w:val="24"/>
          <w:szCs w:val="24"/>
        </w:rPr>
        <w:t>i Umiejętności Rolniczych</w:t>
      </w:r>
    </w:p>
    <w:p w14:paraId="70987B2E" w14:textId="77777777" w:rsidR="001002E8" w:rsidRPr="007831E9" w:rsidRDefault="001002E8" w:rsidP="0015066B">
      <w:pPr>
        <w:spacing w:after="0" w:line="240" w:lineRule="auto"/>
        <w:jc w:val="center"/>
        <w:rPr>
          <w:rFonts w:cstheme="minorHAnsi"/>
          <w:spacing w:val="20"/>
          <w:sz w:val="24"/>
          <w:szCs w:val="24"/>
        </w:rPr>
      </w:pPr>
    </w:p>
    <w:p w14:paraId="70987B2F" w14:textId="3214C7D4" w:rsidR="001002E8" w:rsidRPr="007831E9" w:rsidRDefault="00134F1A" w:rsidP="0015066B">
      <w:pPr>
        <w:pStyle w:val="Tytu"/>
        <w:jc w:val="center"/>
        <w:rPr>
          <w:rFonts w:asciiTheme="minorHAnsi" w:hAnsiTheme="minorHAnsi"/>
          <w:sz w:val="28"/>
          <w:szCs w:val="28"/>
        </w:rPr>
      </w:pPr>
      <w:r w:rsidRPr="007831E9">
        <w:rPr>
          <w:rFonts w:asciiTheme="minorHAnsi" w:hAnsiTheme="minorHAnsi"/>
          <w:sz w:val="28"/>
          <w:szCs w:val="28"/>
        </w:rPr>
        <w:t>Rok powołania 1977</w:t>
      </w:r>
    </w:p>
    <w:p w14:paraId="70987B30" w14:textId="77777777" w:rsidR="001002E8" w:rsidRPr="007831E9" w:rsidRDefault="001002E8" w:rsidP="0015066B">
      <w:pPr>
        <w:spacing w:after="0" w:line="240" w:lineRule="auto"/>
        <w:jc w:val="center"/>
        <w:rPr>
          <w:rFonts w:cstheme="minorHAnsi"/>
          <w:spacing w:val="20"/>
          <w:sz w:val="24"/>
          <w:szCs w:val="24"/>
        </w:rPr>
      </w:pPr>
    </w:p>
    <w:p w14:paraId="70987B31" w14:textId="77777777" w:rsidR="001002E8" w:rsidRPr="007831E9" w:rsidRDefault="001002E8" w:rsidP="0015066B">
      <w:pPr>
        <w:spacing w:after="0" w:line="240" w:lineRule="auto"/>
        <w:jc w:val="center"/>
        <w:rPr>
          <w:rFonts w:cstheme="minorHAnsi"/>
          <w:spacing w:val="20"/>
          <w:sz w:val="24"/>
          <w:szCs w:val="24"/>
        </w:rPr>
      </w:pPr>
    </w:p>
    <w:p w14:paraId="70987B32" w14:textId="3E908004" w:rsidR="001002E8" w:rsidRPr="007831E9" w:rsidRDefault="0076120A" w:rsidP="0015066B">
      <w:pPr>
        <w:pStyle w:val="Tekstpodstawowy"/>
        <w:spacing w:after="0" w:line="240" w:lineRule="auto"/>
        <w:jc w:val="center"/>
        <w:rPr>
          <w:noProof/>
          <w:lang w:eastAsia="pl-PL"/>
        </w:rPr>
      </w:pPr>
      <w:r w:rsidRPr="007831E9">
        <w:rPr>
          <w:noProof/>
          <w:lang w:eastAsia="pl-PL"/>
        </w:rPr>
        <w:drawing>
          <wp:inline distT="0" distB="0" distL="0" distR="0" wp14:anchorId="70987D05" wp14:editId="70987D06">
            <wp:extent cx="1094400" cy="1494000"/>
            <wp:effectExtent l="0" t="0" r="0" b="0"/>
            <wp:docPr id="6" name="Obraz 6" descr="C:\Users\Agnieszka\Desktop\OWIUR wniosek 2019\KG OWiUR\owiur_logo_tarcza_SGG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szka\Desktop\OWIUR wniosek 2019\KG OWiUR\owiur_logo_tarcza_SGG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4400" cy="1494000"/>
                    </a:xfrm>
                    <a:prstGeom prst="rect">
                      <a:avLst/>
                    </a:prstGeom>
                    <a:noFill/>
                    <a:ln>
                      <a:noFill/>
                    </a:ln>
                  </pic:spPr>
                </pic:pic>
              </a:graphicData>
            </a:graphic>
          </wp:inline>
        </w:drawing>
      </w:r>
      <w:r w:rsidR="00DF52AB" w:rsidRPr="007831E9">
        <w:rPr>
          <w:noProof/>
          <w:lang w:eastAsia="pl-PL"/>
        </w:rPr>
        <w:drawing>
          <wp:inline distT="0" distB="0" distL="0" distR="0" wp14:anchorId="5017A9F9" wp14:editId="02F5F423">
            <wp:extent cx="1600200" cy="1534888"/>
            <wp:effectExtent l="0" t="0" r="0" b="8255"/>
            <wp:docPr id="7" name="Obraz 2">
              <a:extLst xmlns:a="http://schemas.openxmlformats.org/drawingml/2006/main">
                <a:ext uri="{FF2B5EF4-FFF2-40B4-BE49-F238E27FC236}">
                  <a16:creationId xmlns:a16="http://schemas.microsoft.com/office/drawing/2014/main" id="{1762605D-E8EC-452F-964F-F9BCD3A2BF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1762605D-E8EC-452F-964F-F9BCD3A2BFB7}"/>
                        </a:ext>
                      </a:extLst>
                    </pic:cNvPr>
                    <pic:cNvPicPr>
                      <a:picLocks noChangeAspect="1"/>
                    </pic:cNvPicPr>
                  </pic:nvPicPr>
                  <pic:blipFill rotWithShape="1">
                    <a:blip r:embed="rId11"/>
                    <a:srcRect l="50000" t="42559" r="38863" b="38451"/>
                    <a:stretch/>
                  </pic:blipFill>
                  <pic:spPr>
                    <a:xfrm>
                      <a:off x="0" y="0"/>
                      <a:ext cx="1600200" cy="1534888"/>
                    </a:xfrm>
                    <a:prstGeom prst="rect">
                      <a:avLst/>
                    </a:prstGeom>
                  </pic:spPr>
                </pic:pic>
              </a:graphicData>
            </a:graphic>
          </wp:inline>
        </w:drawing>
      </w:r>
    </w:p>
    <w:p w14:paraId="70987B34" w14:textId="180AB6CF" w:rsidR="001002E8" w:rsidRPr="007831E9" w:rsidRDefault="00D172AB" w:rsidP="0015066B">
      <w:pPr>
        <w:spacing w:after="0" w:line="240" w:lineRule="auto"/>
        <w:jc w:val="both"/>
        <w:rPr>
          <w:rFonts w:cstheme="minorHAnsi"/>
          <w:spacing w:val="20"/>
          <w:sz w:val="24"/>
          <w:szCs w:val="24"/>
        </w:rPr>
      </w:pPr>
      <w:r w:rsidRPr="007831E9">
        <w:rPr>
          <w:rFonts w:cstheme="minorHAnsi"/>
          <w:noProof/>
          <w:lang w:eastAsia="pl-PL"/>
        </w:rPr>
        <mc:AlternateContent>
          <mc:Choice Requires="wps">
            <w:drawing>
              <wp:anchor distT="4294967294" distB="4294967294" distL="114300" distR="114300" simplePos="0" relativeHeight="251663360" behindDoc="0" locked="0" layoutInCell="1" allowOverlap="1" wp14:anchorId="42955240" wp14:editId="5E729183">
                <wp:simplePos x="0" y="0"/>
                <wp:positionH relativeFrom="column">
                  <wp:posOffset>265430</wp:posOffset>
                </wp:positionH>
                <wp:positionV relativeFrom="paragraph">
                  <wp:posOffset>194944</wp:posOffset>
                </wp:positionV>
                <wp:extent cx="5486400" cy="0"/>
                <wp:effectExtent l="0" t="0" r="0" b="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E704535" id="_x0000_t32" coordsize="21600,21600" o:spt="32" o:oned="t" path="m,l21600,21600e" filled="f">
                <v:path arrowok="t" fillok="f" o:connecttype="none"/>
                <o:lock v:ext="edit" shapetype="t"/>
              </v:shapetype>
              <v:shape id="Łącznik prosty ze strzałką 5" o:spid="_x0000_s1026" type="#_x0000_t32" style="position:absolute;margin-left:20.9pt;margin-top:15.35pt;width:6in;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"/>
            </w:pict>
          </mc:Fallback>
        </mc:AlternateContent>
      </w:r>
    </w:p>
    <w:p w14:paraId="70987B35" w14:textId="77777777" w:rsidR="001002E8" w:rsidRPr="007831E9" w:rsidRDefault="001002E8" w:rsidP="0015066B">
      <w:pPr>
        <w:spacing w:after="0" w:line="240" w:lineRule="auto"/>
        <w:jc w:val="both"/>
        <w:rPr>
          <w:rFonts w:cstheme="minorHAnsi"/>
          <w:spacing w:val="20"/>
          <w:sz w:val="24"/>
          <w:szCs w:val="24"/>
        </w:rPr>
      </w:pPr>
    </w:p>
    <w:p w14:paraId="70987B36" w14:textId="77777777" w:rsidR="001002E8" w:rsidRPr="007831E9" w:rsidRDefault="001002E8" w:rsidP="0015066B">
      <w:pPr>
        <w:spacing w:after="0" w:line="240" w:lineRule="auto"/>
        <w:jc w:val="both"/>
        <w:rPr>
          <w:rFonts w:cstheme="minorHAnsi"/>
          <w:spacing w:val="20"/>
          <w:sz w:val="24"/>
          <w:szCs w:val="24"/>
        </w:rPr>
      </w:pPr>
    </w:p>
    <w:p w14:paraId="70987B37" w14:textId="77777777" w:rsidR="001002E8" w:rsidRPr="007831E9" w:rsidRDefault="001002E8" w:rsidP="000D34DB">
      <w:pPr>
        <w:spacing w:after="0" w:line="360" w:lineRule="auto"/>
        <w:jc w:val="center"/>
        <w:rPr>
          <w:rFonts w:cstheme="minorHAnsi"/>
          <w:spacing w:val="20"/>
        </w:rPr>
      </w:pPr>
    </w:p>
    <w:p w14:paraId="70987B38" w14:textId="77777777" w:rsidR="001002E8" w:rsidRPr="007831E9" w:rsidRDefault="001002E8" w:rsidP="000D34DB">
      <w:pPr>
        <w:spacing w:after="0" w:line="360" w:lineRule="auto"/>
        <w:jc w:val="center"/>
        <w:rPr>
          <w:rFonts w:cstheme="minorHAnsi"/>
          <w:spacing w:val="20"/>
        </w:rPr>
      </w:pPr>
      <w:r w:rsidRPr="007831E9">
        <w:rPr>
          <w:rFonts w:cstheme="minorHAnsi"/>
          <w:spacing w:val="20"/>
        </w:rPr>
        <w:t>REGULAMIN</w:t>
      </w:r>
    </w:p>
    <w:p w14:paraId="70987B3A" w14:textId="341CDC29" w:rsidR="001002E8" w:rsidRPr="007831E9" w:rsidRDefault="001002E8" w:rsidP="000D34DB">
      <w:pPr>
        <w:spacing w:after="0" w:line="360" w:lineRule="auto"/>
        <w:jc w:val="center"/>
        <w:rPr>
          <w:rFonts w:cstheme="minorHAnsi"/>
          <w:spacing w:val="20"/>
        </w:rPr>
      </w:pPr>
      <w:r w:rsidRPr="007831E9">
        <w:rPr>
          <w:rFonts w:cstheme="minorHAnsi"/>
          <w:spacing w:val="20"/>
        </w:rPr>
        <w:t>Obowiązujący od 1</w:t>
      </w:r>
      <w:r w:rsidR="0043099B" w:rsidRPr="007831E9">
        <w:rPr>
          <w:rFonts w:cstheme="minorHAnsi"/>
          <w:spacing w:val="20"/>
        </w:rPr>
        <w:t xml:space="preserve"> </w:t>
      </w:r>
      <w:r w:rsidR="008601EB" w:rsidRPr="007831E9">
        <w:rPr>
          <w:rFonts w:cstheme="minorHAnsi"/>
          <w:spacing w:val="20"/>
        </w:rPr>
        <w:t>września</w:t>
      </w:r>
      <w:r w:rsidRPr="007831E9">
        <w:rPr>
          <w:rFonts w:cstheme="minorHAnsi"/>
          <w:spacing w:val="20"/>
        </w:rPr>
        <w:t xml:space="preserve"> 20</w:t>
      </w:r>
      <w:r w:rsidR="00134F1A" w:rsidRPr="007831E9">
        <w:rPr>
          <w:rFonts w:cstheme="minorHAnsi"/>
          <w:spacing w:val="20"/>
        </w:rPr>
        <w:t>2</w:t>
      </w:r>
      <w:r w:rsidR="00E07CB6" w:rsidRPr="007831E9">
        <w:rPr>
          <w:rFonts w:cstheme="minorHAnsi"/>
          <w:spacing w:val="20"/>
        </w:rPr>
        <w:t xml:space="preserve">5 </w:t>
      </w:r>
      <w:r w:rsidRPr="007831E9">
        <w:rPr>
          <w:rFonts w:cstheme="minorHAnsi"/>
          <w:spacing w:val="20"/>
        </w:rPr>
        <w:t>r.</w:t>
      </w:r>
    </w:p>
    <w:p w14:paraId="70987B3B" w14:textId="77777777" w:rsidR="001002E8" w:rsidRPr="007831E9" w:rsidRDefault="001002E8" w:rsidP="000D34DB">
      <w:pPr>
        <w:spacing w:after="0" w:line="360" w:lineRule="auto"/>
        <w:jc w:val="center"/>
        <w:rPr>
          <w:rFonts w:cstheme="minorHAnsi"/>
          <w:spacing w:val="20"/>
        </w:rPr>
      </w:pPr>
    </w:p>
    <w:p w14:paraId="70987B3E" w14:textId="77777777" w:rsidR="001002E8" w:rsidRPr="007831E9" w:rsidRDefault="001002E8" w:rsidP="000D34DB">
      <w:pPr>
        <w:spacing w:after="0" w:line="360" w:lineRule="auto"/>
        <w:jc w:val="center"/>
        <w:rPr>
          <w:rFonts w:cstheme="minorHAnsi"/>
          <w:spacing w:val="20"/>
        </w:rPr>
      </w:pPr>
    </w:p>
    <w:p w14:paraId="70987B3F" w14:textId="77777777" w:rsidR="001002E8" w:rsidRPr="007831E9" w:rsidRDefault="001002E8" w:rsidP="000D34DB">
      <w:pPr>
        <w:spacing w:after="0" w:line="360" w:lineRule="auto"/>
        <w:jc w:val="center"/>
        <w:rPr>
          <w:rFonts w:cstheme="minorHAnsi"/>
          <w:spacing w:val="20"/>
        </w:rPr>
      </w:pPr>
    </w:p>
    <w:p w14:paraId="70987B40" w14:textId="77777777" w:rsidR="001002E8" w:rsidRPr="007831E9" w:rsidRDefault="001002E8" w:rsidP="000D34DB">
      <w:pPr>
        <w:spacing w:after="0" w:line="360" w:lineRule="auto"/>
        <w:jc w:val="center"/>
        <w:rPr>
          <w:rFonts w:cstheme="minorHAnsi"/>
          <w:spacing w:val="20"/>
        </w:rPr>
      </w:pPr>
    </w:p>
    <w:p w14:paraId="70987B41" w14:textId="0B5BD64C" w:rsidR="001002E8" w:rsidRPr="007831E9" w:rsidRDefault="00134F1A" w:rsidP="000D34DB">
      <w:pPr>
        <w:spacing w:after="0" w:line="360" w:lineRule="auto"/>
        <w:jc w:val="center"/>
        <w:rPr>
          <w:rFonts w:cstheme="minorHAnsi"/>
        </w:rPr>
      </w:pPr>
      <w:r w:rsidRPr="007831E9">
        <w:rPr>
          <w:rFonts w:cstheme="minorHAnsi"/>
        </w:rPr>
        <w:t>Komitet Główny Olimpiady Wiedzy i Umiejętności Rolniczych</w:t>
      </w:r>
    </w:p>
    <w:p w14:paraId="70987B42" w14:textId="77777777" w:rsidR="001002E8" w:rsidRPr="007831E9" w:rsidRDefault="001002E8" w:rsidP="000D34DB">
      <w:pPr>
        <w:spacing w:after="0" w:line="360" w:lineRule="auto"/>
        <w:ind w:right="-142"/>
        <w:jc w:val="center"/>
        <w:rPr>
          <w:rFonts w:cstheme="minorHAnsi"/>
          <w:spacing w:val="20"/>
        </w:rPr>
      </w:pPr>
      <w:r w:rsidRPr="007831E9">
        <w:rPr>
          <w:rFonts w:cstheme="minorHAnsi"/>
          <w:spacing w:val="20"/>
        </w:rPr>
        <w:t>Szkoła Główna Gospodarstwa Wiejskiego w Warszawie</w:t>
      </w:r>
    </w:p>
    <w:p w14:paraId="70987B43" w14:textId="1D14228A" w:rsidR="001002E8" w:rsidRPr="007831E9" w:rsidRDefault="001002E8" w:rsidP="000D34DB">
      <w:pPr>
        <w:spacing w:after="0" w:line="360" w:lineRule="auto"/>
        <w:jc w:val="both"/>
        <w:rPr>
          <w:rFonts w:cstheme="minorHAnsi"/>
        </w:rPr>
      </w:pPr>
      <w:r w:rsidRPr="007831E9">
        <w:rPr>
          <w:rFonts w:cstheme="minorHAnsi"/>
        </w:rPr>
        <w:br w:type="page"/>
      </w:r>
    </w:p>
    <w:p w14:paraId="54600DBF" w14:textId="0520DF98" w:rsidR="00AF7DC6" w:rsidRPr="007831E9" w:rsidRDefault="00AF7DC6" w:rsidP="00B11CE1">
      <w:pPr>
        <w:pStyle w:val="NormalnyWeb"/>
        <w:spacing w:before="0" w:beforeAutospacing="0" w:after="0" w:afterAutospacing="0" w:line="300" w:lineRule="exact"/>
        <w:jc w:val="center"/>
        <w:rPr>
          <w:rFonts w:asciiTheme="minorHAnsi" w:hAnsiTheme="minorHAnsi" w:cstheme="minorHAnsi"/>
          <w:b/>
          <w:szCs w:val="22"/>
        </w:rPr>
      </w:pPr>
      <w:r w:rsidRPr="007831E9">
        <w:rPr>
          <w:rFonts w:asciiTheme="minorHAnsi" w:hAnsiTheme="minorHAnsi" w:cstheme="minorHAnsi"/>
          <w:b/>
          <w:szCs w:val="22"/>
        </w:rPr>
        <w:lastRenderedPageBreak/>
        <w:t>REGULAMIN OGÓLNOPOLSKIEJ OLIMPIADY</w:t>
      </w:r>
    </w:p>
    <w:p w14:paraId="019B5885" w14:textId="25AC1916" w:rsidR="00AF7DC6" w:rsidRPr="007831E9" w:rsidRDefault="00AF7DC6" w:rsidP="00B11CE1">
      <w:pPr>
        <w:pStyle w:val="NormalnyWeb"/>
        <w:spacing w:before="0" w:beforeAutospacing="0" w:after="0" w:afterAutospacing="0" w:line="300" w:lineRule="exact"/>
        <w:jc w:val="center"/>
        <w:rPr>
          <w:rFonts w:asciiTheme="minorHAnsi" w:hAnsiTheme="minorHAnsi" w:cstheme="minorHAnsi"/>
          <w:b/>
          <w:szCs w:val="22"/>
        </w:rPr>
      </w:pPr>
      <w:r w:rsidRPr="007831E9">
        <w:rPr>
          <w:rFonts w:asciiTheme="minorHAnsi" w:hAnsiTheme="minorHAnsi" w:cstheme="minorHAnsi"/>
          <w:b/>
          <w:szCs w:val="22"/>
        </w:rPr>
        <w:t>WIEDZY I UMIEJĘTNOŚCI ROLNICZYCH</w:t>
      </w:r>
    </w:p>
    <w:p w14:paraId="564B3AD5" w14:textId="77777777" w:rsidR="00B11CE1" w:rsidRPr="007831E9" w:rsidRDefault="00B11CE1" w:rsidP="00B11CE1">
      <w:pPr>
        <w:pStyle w:val="NormalnyWeb"/>
        <w:spacing w:before="0" w:beforeAutospacing="0" w:after="0" w:afterAutospacing="0" w:line="300" w:lineRule="exact"/>
        <w:jc w:val="center"/>
        <w:rPr>
          <w:rFonts w:asciiTheme="minorHAnsi" w:hAnsiTheme="minorHAnsi" w:cstheme="minorHAnsi"/>
          <w:sz w:val="18"/>
          <w:szCs w:val="22"/>
        </w:rPr>
      </w:pPr>
    </w:p>
    <w:p w14:paraId="1524901D" w14:textId="17FBE213" w:rsidR="00B92A9A" w:rsidRPr="007831E9" w:rsidRDefault="00B92A9A" w:rsidP="00921D19">
      <w:pPr>
        <w:pStyle w:val="NormalnyWeb"/>
        <w:spacing w:before="0" w:beforeAutospacing="0" w:after="0" w:afterAutospacing="0" w:line="360" w:lineRule="atLeast"/>
        <w:jc w:val="both"/>
        <w:rPr>
          <w:rFonts w:asciiTheme="minorHAnsi" w:hAnsiTheme="minorHAnsi" w:cstheme="minorHAnsi"/>
          <w:b/>
          <w:sz w:val="22"/>
          <w:szCs w:val="22"/>
        </w:rPr>
      </w:pPr>
      <w:r w:rsidRPr="007831E9">
        <w:rPr>
          <w:rFonts w:asciiTheme="minorHAnsi" w:hAnsiTheme="minorHAnsi" w:cstheme="minorHAnsi"/>
          <w:b/>
          <w:sz w:val="22"/>
          <w:szCs w:val="22"/>
        </w:rPr>
        <w:t>Preambuła</w:t>
      </w:r>
    </w:p>
    <w:p w14:paraId="70987B48" w14:textId="40D49648" w:rsidR="00185F53" w:rsidRPr="007831E9" w:rsidRDefault="00185F53" w:rsidP="00B11CE1">
      <w:pPr>
        <w:pStyle w:val="NormalnyWeb"/>
        <w:spacing w:before="0" w:beforeAutospacing="0" w:after="0" w:afterAutospacing="0" w:line="300" w:lineRule="atLeast"/>
        <w:jc w:val="both"/>
        <w:rPr>
          <w:rFonts w:asciiTheme="minorHAnsi" w:hAnsiTheme="minorHAnsi" w:cstheme="minorHAnsi"/>
          <w:sz w:val="22"/>
          <w:szCs w:val="22"/>
        </w:rPr>
      </w:pPr>
      <w:r w:rsidRPr="007831E9">
        <w:rPr>
          <w:rFonts w:asciiTheme="minorHAnsi" w:hAnsiTheme="minorHAnsi" w:cstheme="minorHAnsi"/>
          <w:sz w:val="22"/>
          <w:szCs w:val="22"/>
        </w:rPr>
        <w:t>Olimpiada jest współzawodnictwem z zakresu szeroko pojętej wiedzy rolniczej - teoretycznej i</w:t>
      </w:r>
      <w:r w:rsidR="0039646B" w:rsidRPr="007831E9">
        <w:rPr>
          <w:rFonts w:asciiTheme="minorHAnsi" w:hAnsiTheme="minorHAnsi" w:cstheme="minorHAnsi"/>
          <w:sz w:val="22"/>
          <w:szCs w:val="22"/>
        </w:rPr>
        <w:t> </w:t>
      </w:r>
      <w:r w:rsidRPr="007831E9">
        <w:rPr>
          <w:rFonts w:asciiTheme="minorHAnsi" w:hAnsiTheme="minorHAnsi" w:cstheme="minorHAnsi"/>
          <w:sz w:val="22"/>
          <w:szCs w:val="22"/>
        </w:rPr>
        <w:t xml:space="preserve">praktycznej. Jej ideą jest ukazanie młodzieży szkół </w:t>
      </w:r>
      <w:r w:rsidR="000625DB" w:rsidRPr="007831E9">
        <w:rPr>
          <w:rFonts w:asciiTheme="minorHAnsi" w:hAnsiTheme="minorHAnsi" w:cstheme="minorHAnsi"/>
          <w:sz w:val="22"/>
          <w:szCs w:val="22"/>
        </w:rPr>
        <w:t>ponadpodstawowych</w:t>
      </w:r>
      <w:r w:rsidRPr="007831E9">
        <w:rPr>
          <w:rFonts w:asciiTheme="minorHAnsi" w:hAnsiTheme="minorHAnsi" w:cstheme="minorHAnsi"/>
          <w:sz w:val="22"/>
          <w:szCs w:val="22"/>
        </w:rPr>
        <w:t xml:space="preserve"> zadań stojących przed tym jednym </w:t>
      </w:r>
      <w:r w:rsidRPr="007831E9">
        <w:rPr>
          <w:rFonts w:asciiTheme="minorHAnsi" w:hAnsiTheme="minorHAnsi" w:cstheme="minorHAnsi"/>
        </w:rPr>
        <w:t>z</w:t>
      </w:r>
      <w:r w:rsidR="00E07CB6" w:rsidRPr="007831E9">
        <w:rPr>
          <w:rFonts w:asciiTheme="minorHAnsi" w:hAnsiTheme="minorHAnsi" w:cstheme="minorHAnsi"/>
        </w:rPr>
        <w:t> </w:t>
      </w:r>
      <w:r w:rsidRPr="007831E9">
        <w:rPr>
          <w:rFonts w:asciiTheme="minorHAnsi" w:hAnsiTheme="minorHAnsi" w:cstheme="minorHAnsi"/>
        </w:rPr>
        <w:t>najważniejszych</w:t>
      </w:r>
      <w:r w:rsidRPr="007831E9">
        <w:rPr>
          <w:rFonts w:asciiTheme="minorHAnsi" w:hAnsiTheme="minorHAnsi" w:cstheme="minorHAnsi"/>
          <w:sz w:val="22"/>
          <w:szCs w:val="22"/>
        </w:rPr>
        <w:t xml:space="preserve"> działów gospodarki narodowej, rozszerzenie jej zainteresowań różnorodnymi formami postępu w rolnictwie (biologicznego, technicznego, organizacyjnego, ekonomicznego i</w:t>
      </w:r>
      <w:r w:rsidR="00B77E26" w:rsidRPr="007831E9">
        <w:rPr>
          <w:rFonts w:asciiTheme="minorHAnsi" w:hAnsiTheme="minorHAnsi" w:cstheme="minorHAnsi"/>
          <w:sz w:val="22"/>
          <w:szCs w:val="22"/>
        </w:rPr>
        <w:t> </w:t>
      </w:r>
      <w:r w:rsidRPr="007831E9">
        <w:rPr>
          <w:rFonts w:asciiTheme="minorHAnsi" w:hAnsiTheme="minorHAnsi" w:cstheme="minorHAnsi"/>
          <w:sz w:val="22"/>
          <w:szCs w:val="22"/>
        </w:rPr>
        <w:t>społecznego) oraz wzmocnienie więzi emocjonalnych z produkcją rolniczą, obszarami wiejskimi, miejscami przyszłej pracy, co ma wyjątkowe znaczenie we właściwym wykonywaniu zawod</w:t>
      </w:r>
      <w:r w:rsidR="000625DB" w:rsidRPr="007831E9">
        <w:rPr>
          <w:rFonts w:asciiTheme="minorHAnsi" w:hAnsiTheme="minorHAnsi" w:cstheme="minorHAnsi"/>
          <w:sz w:val="22"/>
          <w:szCs w:val="22"/>
        </w:rPr>
        <w:t>ów niezbędnych dla funkcjonowania obszarów wiejskich.</w:t>
      </w:r>
      <w:r w:rsidR="00E07CB6" w:rsidRPr="007831E9">
        <w:rPr>
          <w:rFonts w:asciiTheme="minorHAnsi" w:hAnsiTheme="minorHAnsi" w:cstheme="minorHAnsi"/>
          <w:sz w:val="22"/>
          <w:szCs w:val="22"/>
        </w:rPr>
        <w:t xml:space="preserve"> </w:t>
      </w:r>
      <w:r w:rsidRPr="007831E9">
        <w:rPr>
          <w:rFonts w:asciiTheme="minorHAnsi" w:hAnsiTheme="minorHAnsi" w:cstheme="minorHAnsi"/>
          <w:sz w:val="22"/>
          <w:szCs w:val="22"/>
        </w:rPr>
        <w:t>Realizując zadania zawarte w programie olimpiady, młodzież może wzbogacić swoje przygotowanie zawodowe, a jednocześnie dzięki pogłębieniu wiedzy i umiejętności przyczynić się do stałego unowocześniania i rozwoju polskiego rolnictwa.</w:t>
      </w:r>
    </w:p>
    <w:p w14:paraId="70987B4A" w14:textId="4B9DD587" w:rsidR="001F5A67" w:rsidRPr="007831E9" w:rsidRDefault="001F5A67" w:rsidP="00921D19">
      <w:pPr>
        <w:pStyle w:val="NormalnyWeb"/>
        <w:spacing w:before="0" w:beforeAutospacing="0" w:after="0" w:afterAutospacing="0" w:line="360" w:lineRule="atLeast"/>
        <w:jc w:val="both"/>
        <w:rPr>
          <w:rFonts w:asciiTheme="minorHAnsi" w:hAnsiTheme="minorHAnsi" w:cstheme="minorHAnsi"/>
          <w:b/>
          <w:bCs/>
          <w:sz w:val="22"/>
          <w:szCs w:val="22"/>
        </w:rPr>
      </w:pPr>
      <w:r w:rsidRPr="007831E9">
        <w:rPr>
          <w:rFonts w:asciiTheme="minorHAnsi" w:hAnsiTheme="minorHAnsi" w:cstheme="minorHAnsi"/>
          <w:b/>
          <w:bCs/>
          <w:sz w:val="22"/>
          <w:szCs w:val="22"/>
        </w:rPr>
        <w:t>Podstawa prawna</w:t>
      </w:r>
    </w:p>
    <w:p w14:paraId="03AAD743" w14:textId="102FA9F9" w:rsidR="00E15148" w:rsidRPr="007831E9" w:rsidRDefault="00E15148" w:rsidP="00B11CE1">
      <w:pPr>
        <w:pStyle w:val="NormalnyWeb"/>
        <w:spacing w:before="0" w:beforeAutospacing="0" w:after="0" w:afterAutospacing="0" w:line="300" w:lineRule="atLeast"/>
        <w:jc w:val="both"/>
        <w:rPr>
          <w:rFonts w:asciiTheme="minorHAnsi" w:hAnsiTheme="minorHAnsi" w:cstheme="minorHAnsi"/>
          <w:sz w:val="22"/>
          <w:szCs w:val="22"/>
        </w:rPr>
      </w:pPr>
      <w:r w:rsidRPr="007831E9">
        <w:rPr>
          <w:rFonts w:asciiTheme="minorHAnsi" w:hAnsiTheme="minorHAnsi" w:cstheme="minorHAnsi"/>
          <w:sz w:val="22"/>
          <w:szCs w:val="22"/>
        </w:rPr>
        <w:t>Us</w:t>
      </w:r>
      <w:r w:rsidR="000D34DB" w:rsidRPr="007831E9">
        <w:rPr>
          <w:rFonts w:asciiTheme="minorHAnsi" w:hAnsiTheme="minorHAnsi" w:cstheme="minorHAnsi"/>
          <w:sz w:val="22"/>
          <w:szCs w:val="22"/>
        </w:rPr>
        <w:t>tawa z dnia 7 września 1991</w:t>
      </w:r>
      <w:r w:rsidRPr="007831E9">
        <w:rPr>
          <w:rFonts w:asciiTheme="minorHAnsi" w:hAnsiTheme="minorHAnsi" w:cstheme="minorHAnsi"/>
          <w:sz w:val="22"/>
          <w:szCs w:val="22"/>
        </w:rPr>
        <w:t xml:space="preserve">r. o systemie oświaty – </w:t>
      </w:r>
      <w:r w:rsidR="005E3CD8" w:rsidRPr="007831E9">
        <w:rPr>
          <w:rFonts w:asciiTheme="minorHAnsi" w:hAnsiTheme="minorHAnsi" w:cstheme="minorHAnsi"/>
          <w:sz w:val="22"/>
          <w:szCs w:val="22"/>
        </w:rPr>
        <w:t>art. 21 (</w:t>
      </w:r>
      <w:r w:rsidRPr="007831E9">
        <w:rPr>
          <w:rFonts w:asciiTheme="minorHAnsi" w:hAnsiTheme="minorHAnsi" w:cstheme="minorHAnsi"/>
          <w:sz w:val="22"/>
          <w:szCs w:val="22"/>
        </w:rPr>
        <w:t>Dz.U. z 2020r. poz. 1327 z</w:t>
      </w:r>
      <w:r w:rsidR="000D34DB" w:rsidRPr="007831E9">
        <w:rPr>
          <w:rFonts w:asciiTheme="minorHAnsi" w:hAnsiTheme="minorHAnsi" w:cstheme="minorHAnsi"/>
          <w:sz w:val="22"/>
          <w:szCs w:val="22"/>
        </w:rPr>
        <w:t xml:space="preserve"> </w:t>
      </w:r>
      <w:proofErr w:type="spellStart"/>
      <w:r w:rsidRPr="007831E9">
        <w:rPr>
          <w:rFonts w:asciiTheme="minorHAnsi" w:hAnsiTheme="minorHAnsi" w:cstheme="minorHAnsi"/>
          <w:sz w:val="22"/>
          <w:szCs w:val="22"/>
        </w:rPr>
        <w:t>póżn</w:t>
      </w:r>
      <w:proofErr w:type="spellEnd"/>
      <w:r w:rsidRPr="007831E9">
        <w:rPr>
          <w:rFonts w:asciiTheme="minorHAnsi" w:hAnsiTheme="minorHAnsi" w:cstheme="minorHAnsi"/>
          <w:sz w:val="22"/>
          <w:szCs w:val="22"/>
        </w:rPr>
        <w:t>. zm.</w:t>
      </w:r>
      <w:r w:rsidR="005E3CD8" w:rsidRPr="007831E9">
        <w:rPr>
          <w:rFonts w:asciiTheme="minorHAnsi" w:hAnsiTheme="minorHAnsi" w:cstheme="minorHAnsi"/>
          <w:sz w:val="22"/>
          <w:szCs w:val="22"/>
        </w:rPr>
        <w:t>)</w:t>
      </w:r>
      <w:r w:rsidR="000D34DB" w:rsidRPr="007831E9">
        <w:rPr>
          <w:rFonts w:asciiTheme="minorHAnsi" w:hAnsiTheme="minorHAnsi" w:cstheme="minorHAnsi"/>
          <w:sz w:val="22"/>
          <w:szCs w:val="22"/>
        </w:rPr>
        <w:t>.</w:t>
      </w:r>
      <w:r w:rsidR="00B77E26" w:rsidRPr="007831E9">
        <w:rPr>
          <w:rFonts w:asciiTheme="minorHAnsi" w:hAnsiTheme="minorHAnsi" w:cstheme="minorHAnsi"/>
          <w:sz w:val="22"/>
          <w:szCs w:val="22"/>
        </w:rPr>
        <w:t xml:space="preserve"> </w:t>
      </w:r>
      <w:r w:rsidRPr="007831E9">
        <w:rPr>
          <w:rFonts w:asciiTheme="minorHAnsi" w:hAnsiTheme="minorHAnsi" w:cstheme="minorHAnsi"/>
          <w:sz w:val="22"/>
          <w:szCs w:val="22"/>
        </w:rPr>
        <w:t>Rozporządzenie Ministra Edukacji Narodowej i</w:t>
      </w:r>
      <w:r w:rsidR="000D34DB" w:rsidRPr="007831E9">
        <w:rPr>
          <w:rFonts w:asciiTheme="minorHAnsi" w:hAnsiTheme="minorHAnsi" w:cstheme="minorHAnsi"/>
          <w:sz w:val="22"/>
          <w:szCs w:val="22"/>
        </w:rPr>
        <w:t xml:space="preserve"> Sportu z dnia 29 stycznia 2002</w:t>
      </w:r>
      <w:r w:rsidRPr="007831E9">
        <w:rPr>
          <w:rFonts w:asciiTheme="minorHAnsi" w:hAnsiTheme="minorHAnsi" w:cstheme="minorHAnsi"/>
          <w:sz w:val="22"/>
          <w:szCs w:val="22"/>
        </w:rPr>
        <w:t>r. w sprawie organizacji oraz sposobu przeprowadzania konkursów, turniejów i olimpiad</w:t>
      </w:r>
      <w:r w:rsidR="005E3CD8" w:rsidRPr="007831E9">
        <w:rPr>
          <w:rFonts w:asciiTheme="minorHAnsi" w:hAnsiTheme="minorHAnsi" w:cstheme="minorHAnsi"/>
          <w:sz w:val="22"/>
          <w:szCs w:val="22"/>
        </w:rPr>
        <w:t xml:space="preserve"> (Dz.U.</w:t>
      </w:r>
      <w:r w:rsidR="000D34DB" w:rsidRPr="007831E9">
        <w:rPr>
          <w:rFonts w:asciiTheme="minorHAnsi" w:hAnsiTheme="minorHAnsi" w:cstheme="minorHAnsi"/>
          <w:sz w:val="22"/>
          <w:szCs w:val="22"/>
        </w:rPr>
        <w:t xml:space="preserve"> z</w:t>
      </w:r>
      <w:r w:rsidR="005E3CD8" w:rsidRPr="007831E9">
        <w:rPr>
          <w:rFonts w:asciiTheme="minorHAnsi" w:hAnsiTheme="minorHAnsi" w:cstheme="minorHAnsi"/>
          <w:sz w:val="22"/>
          <w:szCs w:val="22"/>
        </w:rPr>
        <w:t xml:space="preserve"> 2020</w:t>
      </w:r>
      <w:r w:rsidR="000D34DB" w:rsidRPr="007831E9">
        <w:rPr>
          <w:rFonts w:asciiTheme="minorHAnsi" w:hAnsiTheme="minorHAnsi" w:cstheme="minorHAnsi"/>
          <w:sz w:val="22"/>
          <w:szCs w:val="22"/>
        </w:rPr>
        <w:t>r.</w:t>
      </w:r>
      <w:r w:rsidR="005E3CD8" w:rsidRPr="007831E9">
        <w:rPr>
          <w:rFonts w:asciiTheme="minorHAnsi" w:hAnsiTheme="minorHAnsi" w:cstheme="minorHAnsi"/>
          <w:sz w:val="22"/>
          <w:szCs w:val="22"/>
        </w:rPr>
        <w:t xml:space="preserve"> poz. 1036)</w:t>
      </w:r>
      <w:r w:rsidRPr="007831E9">
        <w:rPr>
          <w:rFonts w:asciiTheme="minorHAnsi" w:hAnsiTheme="minorHAnsi" w:cstheme="minorHAnsi"/>
          <w:sz w:val="22"/>
          <w:szCs w:val="22"/>
        </w:rPr>
        <w:t>.</w:t>
      </w:r>
    </w:p>
    <w:p w14:paraId="70987B4D" w14:textId="20F69891" w:rsidR="001F5A67" w:rsidRPr="007831E9" w:rsidRDefault="001F5A67" w:rsidP="00921D19">
      <w:pPr>
        <w:pStyle w:val="Tekstpodstawowyzwciciem2"/>
        <w:spacing w:after="0" w:line="360" w:lineRule="atLeast"/>
        <w:ind w:left="0" w:firstLine="0"/>
        <w:rPr>
          <w:rFonts w:cstheme="minorHAnsi"/>
          <w:b/>
          <w:bCs/>
        </w:rPr>
      </w:pPr>
      <w:r w:rsidRPr="007831E9">
        <w:rPr>
          <w:rFonts w:cstheme="minorHAnsi"/>
          <w:b/>
          <w:bCs/>
        </w:rPr>
        <w:t>Finansowanie</w:t>
      </w:r>
    </w:p>
    <w:p w14:paraId="6D3638CB" w14:textId="77627264" w:rsidR="00E51FE8" w:rsidRPr="007831E9" w:rsidRDefault="00CE3FA5" w:rsidP="00B11CE1">
      <w:pPr>
        <w:pStyle w:val="Tekstpodstawowy"/>
        <w:spacing w:after="0" w:line="300" w:lineRule="atLeast"/>
        <w:jc w:val="both"/>
        <w:rPr>
          <w:rFonts w:cstheme="minorHAnsi"/>
        </w:rPr>
      </w:pPr>
      <w:r w:rsidRPr="007831E9">
        <w:rPr>
          <w:rFonts w:cstheme="minorHAnsi"/>
        </w:rPr>
        <w:t>Podstawowym źródłem finansowania Olimpiady</w:t>
      </w:r>
      <w:r w:rsidR="001F5A67" w:rsidRPr="007831E9">
        <w:rPr>
          <w:rFonts w:cstheme="minorHAnsi"/>
        </w:rPr>
        <w:t xml:space="preserve"> jest dotacja Ministra Edukacji </w:t>
      </w:r>
      <w:r w:rsidR="00E07CB6" w:rsidRPr="007831E9">
        <w:rPr>
          <w:rFonts w:cstheme="minorHAnsi"/>
        </w:rPr>
        <w:t xml:space="preserve">Narodowej </w:t>
      </w:r>
      <w:r w:rsidRPr="007831E9">
        <w:rPr>
          <w:rFonts w:cstheme="minorHAnsi"/>
        </w:rPr>
        <w:t>na organizacj</w:t>
      </w:r>
      <w:r w:rsidR="00E07CB6" w:rsidRPr="007831E9">
        <w:rPr>
          <w:rFonts w:cstheme="minorHAnsi"/>
        </w:rPr>
        <w:t>ę</w:t>
      </w:r>
      <w:r w:rsidRPr="007831E9">
        <w:rPr>
          <w:rFonts w:cstheme="minorHAnsi"/>
        </w:rPr>
        <w:t xml:space="preserve"> w</w:t>
      </w:r>
      <w:r w:rsidR="00E07CB6" w:rsidRPr="007831E9">
        <w:rPr>
          <w:rFonts w:cstheme="minorHAnsi"/>
        </w:rPr>
        <w:t> </w:t>
      </w:r>
      <w:r w:rsidRPr="007831E9">
        <w:rPr>
          <w:rFonts w:cstheme="minorHAnsi"/>
        </w:rPr>
        <w:t xml:space="preserve">latach szkolnych </w:t>
      </w:r>
      <w:r w:rsidR="00E07CB6" w:rsidRPr="007831E9">
        <w:rPr>
          <w:rFonts w:cstheme="minorHAnsi"/>
        </w:rPr>
        <w:t>2025/2026, 2026/2027, 2027/2028 turniejów i olimpiad tematycznych związanych z wybraną dziedziną wiedzy, których laureaci i finaliści, zgodnie z art. 44zzze ustawy z dnia 7 września 1991 r. o systemie oświaty, są zwolnieni z części pisemnej egzaminu zawodowego</w:t>
      </w:r>
      <w:r w:rsidR="009A3C8C" w:rsidRPr="007831E9">
        <w:rPr>
          <w:rFonts w:cstheme="minorHAnsi"/>
        </w:rPr>
        <w:t>.</w:t>
      </w:r>
      <w:r w:rsidR="00F84AC7" w:rsidRPr="007831E9">
        <w:rPr>
          <w:rFonts w:cstheme="minorHAnsi"/>
        </w:rPr>
        <w:t xml:space="preserve"> </w:t>
      </w:r>
    </w:p>
    <w:p w14:paraId="70987B4E" w14:textId="542DB171" w:rsidR="00F056E8" w:rsidRPr="007831E9" w:rsidRDefault="001F5A67" w:rsidP="00B11CE1">
      <w:pPr>
        <w:pStyle w:val="Tekstpodstawowy"/>
        <w:spacing w:after="0" w:line="300" w:lineRule="atLeast"/>
        <w:jc w:val="both"/>
        <w:rPr>
          <w:rFonts w:cstheme="minorHAnsi"/>
        </w:rPr>
      </w:pPr>
      <w:r w:rsidRPr="007831E9">
        <w:rPr>
          <w:rFonts w:cstheme="minorHAnsi"/>
        </w:rPr>
        <w:t xml:space="preserve">Komitet </w:t>
      </w:r>
      <w:r w:rsidR="00F84AC7" w:rsidRPr="007831E9">
        <w:rPr>
          <w:rFonts w:cstheme="minorHAnsi"/>
        </w:rPr>
        <w:t>Główny i</w:t>
      </w:r>
      <w:r w:rsidR="0039646B" w:rsidRPr="007831E9">
        <w:rPr>
          <w:rFonts w:cstheme="minorHAnsi"/>
        </w:rPr>
        <w:t> </w:t>
      </w:r>
      <w:r w:rsidR="00F84AC7" w:rsidRPr="007831E9">
        <w:rPr>
          <w:rFonts w:cstheme="minorHAnsi"/>
        </w:rPr>
        <w:t>Komitety Okręgowe zabiegają o</w:t>
      </w:r>
      <w:r w:rsidR="00B77E26" w:rsidRPr="007831E9">
        <w:rPr>
          <w:rFonts w:cstheme="minorHAnsi"/>
        </w:rPr>
        <w:t> </w:t>
      </w:r>
      <w:r w:rsidR="00F84AC7" w:rsidRPr="007831E9">
        <w:rPr>
          <w:rFonts w:cstheme="minorHAnsi"/>
        </w:rPr>
        <w:t>pozyskiwanie dodatkowych funduszy od sponsorów. Fundusze uzyskane od sponsorów są wydatkowane zgodnie z ustaleniami pomiędzy sponsorami a</w:t>
      </w:r>
      <w:r w:rsidR="0039646B" w:rsidRPr="007831E9">
        <w:rPr>
          <w:rFonts w:cstheme="minorHAnsi"/>
        </w:rPr>
        <w:t> </w:t>
      </w:r>
      <w:r w:rsidR="00F84AC7" w:rsidRPr="007831E9">
        <w:rPr>
          <w:rFonts w:cstheme="minorHAnsi"/>
        </w:rPr>
        <w:t>K</w:t>
      </w:r>
      <w:r w:rsidRPr="007831E9">
        <w:rPr>
          <w:rFonts w:cstheme="minorHAnsi"/>
        </w:rPr>
        <w:t xml:space="preserve">omitetem </w:t>
      </w:r>
      <w:r w:rsidR="00F84AC7" w:rsidRPr="007831E9">
        <w:rPr>
          <w:rFonts w:cstheme="minorHAnsi"/>
        </w:rPr>
        <w:t>G</w:t>
      </w:r>
      <w:r w:rsidRPr="007831E9">
        <w:rPr>
          <w:rFonts w:cstheme="minorHAnsi"/>
        </w:rPr>
        <w:t>łównym</w:t>
      </w:r>
      <w:r w:rsidR="00F84AC7" w:rsidRPr="007831E9">
        <w:rPr>
          <w:rFonts w:cstheme="minorHAnsi"/>
        </w:rPr>
        <w:t xml:space="preserve"> lub K</w:t>
      </w:r>
      <w:r w:rsidRPr="007831E9">
        <w:rPr>
          <w:rFonts w:cstheme="minorHAnsi"/>
        </w:rPr>
        <w:t xml:space="preserve">omitetami </w:t>
      </w:r>
      <w:r w:rsidR="00F84AC7" w:rsidRPr="007831E9">
        <w:rPr>
          <w:rFonts w:cstheme="minorHAnsi"/>
        </w:rPr>
        <w:t>O</w:t>
      </w:r>
      <w:r w:rsidRPr="007831E9">
        <w:rPr>
          <w:rFonts w:cstheme="minorHAnsi"/>
        </w:rPr>
        <w:t>kręgowymi</w:t>
      </w:r>
      <w:r w:rsidR="00F84AC7" w:rsidRPr="007831E9">
        <w:rPr>
          <w:rFonts w:cstheme="minorHAnsi"/>
        </w:rPr>
        <w:t xml:space="preserve"> zawartymi w umowie.</w:t>
      </w:r>
    </w:p>
    <w:p w14:paraId="70987B51" w14:textId="664B8A28" w:rsidR="001F5A67" w:rsidRPr="007831E9" w:rsidRDefault="001F5A67" w:rsidP="00335633">
      <w:pPr>
        <w:pStyle w:val="NormalnyWeb"/>
        <w:spacing w:before="0" w:beforeAutospacing="0" w:after="0" w:afterAutospacing="0" w:line="400" w:lineRule="atLeast"/>
        <w:jc w:val="both"/>
        <w:rPr>
          <w:rFonts w:asciiTheme="minorHAnsi" w:hAnsiTheme="minorHAnsi" w:cstheme="minorHAnsi"/>
          <w:b/>
          <w:bCs/>
          <w:sz w:val="22"/>
          <w:szCs w:val="22"/>
        </w:rPr>
      </w:pPr>
      <w:r w:rsidRPr="007831E9">
        <w:rPr>
          <w:rFonts w:asciiTheme="minorHAnsi" w:hAnsiTheme="minorHAnsi" w:cstheme="minorHAnsi"/>
          <w:b/>
          <w:bCs/>
          <w:sz w:val="22"/>
          <w:szCs w:val="22"/>
        </w:rPr>
        <w:t>Cele</w:t>
      </w:r>
    </w:p>
    <w:p w14:paraId="70987B52" w14:textId="77777777" w:rsidR="009A3C8C" w:rsidRPr="007831E9" w:rsidRDefault="009A3C8C" w:rsidP="00E07CB6">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Celami Olimpiady Wiedzy i Umiejętności Rolniczych są:</w:t>
      </w:r>
    </w:p>
    <w:p w14:paraId="70987B53" w14:textId="1952E54C" w:rsidR="009A3C8C" w:rsidRPr="007831E9" w:rsidRDefault="009A3C8C" w:rsidP="00E07CB6">
      <w:pPr>
        <w:pStyle w:val="NormalnyWeb"/>
        <w:numPr>
          <w:ilvl w:val="0"/>
          <w:numId w:val="1"/>
        </w:numPr>
        <w:spacing w:before="0" w:beforeAutospacing="0" w:after="0" w:afterAutospacing="0" w:line="320" w:lineRule="atLeast"/>
        <w:ind w:left="714" w:hanging="357"/>
        <w:jc w:val="both"/>
        <w:rPr>
          <w:rFonts w:asciiTheme="minorHAnsi" w:hAnsiTheme="minorHAnsi" w:cstheme="minorHAnsi"/>
          <w:sz w:val="22"/>
          <w:szCs w:val="22"/>
        </w:rPr>
      </w:pPr>
      <w:r w:rsidRPr="007831E9">
        <w:rPr>
          <w:rFonts w:asciiTheme="minorHAnsi" w:hAnsiTheme="minorHAnsi" w:cstheme="minorHAnsi"/>
          <w:sz w:val="22"/>
          <w:szCs w:val="22"/>
        </w:rPr>
        <w:t xml:space="preserve">rozwijanie wśród młodzieży zainteresowań rolnictwem oraz popularyzacja i pogłębienie wiedzy rolniczej, ponad wiadomości i umiejętności zawodowe objęte programem nauczania w szkołach </w:t>
      </w:r>
      <w:r w:rsidR="005A5E0D" w:rsidRPr="007831E9">
        <w:rPr>
          <w:rFonts w:asciiTheme="minorHAnsi" w:hAnsiTheme="minorHAnsi" w:cstheme="minorHAnsi"/>
          <w:sz w:val="22"/>
          <w:szCs w:val="22"/>
        </w:rPr>
        <w:t>ponadpodstawowych, kształcących na potrzeby obszarów wiejskich,</w:t>
      </w:r>
    </w:p>
    <w:p w14:paraId="70987B54" w14:textId="71D6DA72" w:rsidR="009A3C8C" w:rsidRPr="007831E9" w:rsidRDefault="009A3C8C" w:rsidP="00E07CB6">
      <w:pPr>
        <w:pStyle w:val="NormalnyWeb"/>
        <w:numPr>
          <w:ilvl w:val="0"/>
          <w:numId w:val="1"/>
        </w:numPr>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umożliwienie młodzieży uzyskania „indeksu” szkoły wyższej na deficytowych kierunkach studiów bez postępowania kwalifikacyjnego dla laureatów lub finalistów (zgodnie z</w:t>
      </w:r>
      <w:r w:rsidR="0039646B" w:rsidRPr="007831E9">
        <w:rPr>
          <w:rFonts w:asciiTheme="minorHAnsi" w:hAnsiTheme="minorHAnsi" w:cstheme="minorHAnsi"/>
          <w:sz w:val="22"/>
          <w:szCs w:val="22"/>
        </w:rPr>
        <w:t> </w:t>
      </w:r>
      <w:r w:rsidRPr="007831E9">
        <w:rPr>
          <w:rFonts w:asciiTheme="minorHAnsi" w:hAnsiTheme="minorHAnsi" w:cstheme="minorHAnsi"/>
          <w:sz w:val="22"/>
          <w:szCs w:val="22"/>
        </w:rPr>
        <w:t>uchwałami senatów),</w:t>
      </w:r>
    </w:p>
    <w:p w14:paraId="70987B55" w14:textId="77777777" w:rsidR="009A3C8C" w:rsidRPr="007831E9" w:rsidRDefault="009A3C8C" w:rsidP="00E07CB6">
      <w:pPr>
        <w:pStyle w:val="NormalnyWeb"/>
        <w:numPr>
          <w:ilvl w:val="0"/>
          <w:numId w:val="1"/>
        </w:numPr>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ukazanie walorów środowiska wiejskiego jako miejsca pracy i życia na wsi, które nie różni się standardem od życia w mieście,</w:t>
      </w:r>
    </w:p>
    <w:p w14:paraId="70987B56" w14:textId="514C590D" w:rsidR="009A3C8C" w:rsidRPr="007831E9" w:rsidRDefault="009A3C8C" w:rsidP="00E07CB6">
      <w:pPr>
        <w:pStyle w:val="NormalnyWeb"/>
        <w:numPr>
          <w:ilvl w:val="0"/>
          <w:numId w:val="1"/>
        </w:numPr>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tworzenie z olimpijczyków nosicieli postępowych metod gospodarowania, w tym zwłaszcza szerzenie idei</w:t>
      </w:r>
      <w:r w:rsidR="005A5E0D" w:rsidRPr="007831E9">
        <w:rPr>
          <w:rFonts w:asciiTheme="minorHAnsi" w:hAnsiTheme="minorHAnsi" w:cstheme="minorHAnsi"/>
          <w:sz w:val="22"/>
          <w:szCs w:val="22"/>
        </w:rPr>
        <w:t xml:space="preserve"> szeroko pojętego</w:t>
      </w:r>
      <w:r w:rsidRPr="007831E9">
        <w:rPr>
          <w:rFonts w:asciiTheme="minorHAnsi" w:hAnsiTheme="minorHAnsi" w:cstheme="minorHAnsi"/>
          <w:sz w:val="22"/>
          <w:szCs w:val="22"/>
        </w:rPr>
        <w:t xml:space="preserve"> rolnictwa nowoczesnego,</w:t>
      </w:r>
    </w:p>
    <w:p w14:paraId="70987B57" w14:textId="20130A31" w:rsidR="009A3C8C" w:rsidRPr="007831E9" w:rsidRDefault="009A3C8C" w:rsidP="00E07CB6">
      <w:pPr>
        <w:pStyle w:val="NormalnyWeb"/>
        <w:numPr>
          <w:ilvl w:val="0"/>
          <w:numId w:val="1"/>
        </w:numPr>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umożliwienie trwałego łączenia wiedzy teoretycznej z umiejętnościami praktycznymi, jako podstawowej zasady nauczania </w:t>
      </w:r>
      <w:r w:rsidR="005A5E0D" w:rsidRPr="007831E9">
        <w:rPr>
          <w:rFonts w:asciiTheme="minorHAnsi" w:hAnsiTheme="minorHAnsi" w:cstheme="minorHAnsi"/>
          <w:sz w:val="22"/>
          <w:szCs w:val="22"/>
        </w:rPr>
        <w:t>w zawodach niezbędnych dla obszarów wiejskich,</w:t>
      </w:r>
    </w:p>
    <w:p w14:paraId="70987B58" w14:textId="0ED3F830" w:rsidR="00185F53" w:rsidRPr="007831E9" w:rsidRDefault="009A3C8C" w:rsidP="00E07CB6">
      <w:pPr>
        <w:pStyle w:val="NormalnyWeb"/>
        <w:numPr>
          <w:ilvl w:val="0"/>
          <w:numId w:val="1"/>
        </w:numPr>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popularyzacja osiągnięć oraz perspektyw w rozwoju polskiego rolnictwa,</w:t>
      </w:r>
      <w:r w:rsidR="00EE73D1" w:rsidRPr="007831E9">
        <w:rPr>
          <w:rFonts w:asciiTheme="minorHAnsi" w:hAnsiTheme="minorHAnsi" w:cstheme="minorHAnsi"/>
          <w:sz w:val="22"/>
          <w:szCs w:val="22"/>
        </w:rPr>
        <w:t xml:space="preserve"> ogrodnictwa, leśnictwa, przetwórstwa spożywczego, chowu i hodowli zwierząt, weterynarii</w:t>
      </w:r>
      <w:r w:rsidRPr="007831E9">
        <w:rPr>
          <w:rFonts w:asciiTheme="minorHAnsi" w:hAnsiTheme="minorHAnsi" w:cstheme="minorHAnsi"/>
          <w:sz w:val="22"/>
          <w:szCs w:val="22"/>
        </w:rPr>
        <w:t xml:space="preserve"> z</w:t>
      </w:r>
      <w:r w:rsidR="0039646B" w:rsidRPr="007831E9">
        <w:rPr>
          <w:rFonts w:asciiTheme="minorHAnsi" w:hAnsiTheme="minorHAnsi" w:cstheme="minorHAnsi"/>
          <w:sz w:val="22"/>
          <w:szCs w:val="22"/>
        </w:rPr>
        <w:t> </w:t>
      </w:r>
      <w:r w:rsidRPr="007831E9">
        <w:rPr>
          <w:rFonts w:asciiTheme="minorHAnsi" w:hAnsiTheme="minorHAnsi" w:cstheme="minorHAnsi"/>
          <w:sz w:val="22"/>
          <w:szCs w:val="22"/>
        </w:rPr>
        <w:t>uwzględnieniem ochrony środowiska przyrodniczego.</w:t>
      </w:r>
    </w:p>
    <w:p w14:paraId="445B842B" w14:textId="52CE3FB4" w:rsidR="0093593C" w:rsidRPr="007831E9" w:rsidRDefault="0093593C" w:rsidP="00E07CB6">
      <w:pPr>
        <w:pStyle w:val="NormalnyWeb"/>
        <w:spacing w:before="0" w:beforeAutospacing="0" w:after="0" w:afterAutospacing="0" w:line="30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Olimpiada prowadzona jest równocześnie w </w:t>
      </w:r>
      <w:r w:rsidR="002079FD" w:rsidRPr="007831E9">
        <w:rPr>
          <w:rFonts w:asciiTheme="minorHAnsi" w:hAnsiTheme="minorHAnsi" w:cstheme="minorHAnsi"/>
          <w:sz w:val="22"/>
          <w:szCs w:val="22"/>
        </w:rPr>
        <w:t>8</w:t>
      </w:r>
      <w:r w:rsidRPr="007831E9">
        <w:rPr>
          <w:rFonts w:asciiTheme="minorHAnsi" w:hAnsiTheme="minorHAnsi" w:cstheme="minorHAnsi"/>
          <w:sz w:val="22"/>
          <w:szCs w:val="22"/>
        </w:rPr>
        <w:t xml:space="preserve"> następujących blokach tematycznych:</w:t>
      </w:r>
    </w:p>
    <w:p w14:paraId="73D805DD" w14:textId="69E5A9B5" w:rsidR="0093593C" w:rsidRPr="007831E9" w:rsidRDefault="0093593C" w:rsidP="00B11CE1">
      <w:pPr>
        <w:pStyle w:val="NormalnyWeb"/>
        <w:spacing w:before="0" w:beforeAutospacing="0" w:after="0" w:afterAutospacing="0" w:line="300" w:lineRule="atLeast"/>
        <w:ind w:left="360"/>
        <w:jc w:val="both"/>
        <w:rPr>
          <w:rFonts w:asciiTheme="minorHAnsi" w:hAnsiTheme="minorHAnsi" w:cstheme="minorHAnsi"/>
          <w:sz w:val="22"/>
          <w:szCs w:val="22"/>
        </w:rPr>
      </w:pPr>
      <w:r w:rsidRPr="007831E9">
        <w:rPr>
          <w:rFonts w:asciiTheme="minorHAnsi" w:hAnsiTheme="minorHAnsi" w:cstheme="minorHAnsi"/>
          <w:sz w:val="22"/>
          <w:szCs w:val="22"/>
        </w:rPr>
        <w:t>produkcja roślinna,</w:t>
      </w:r>
      <w:r w:rsidR="00B11CE1" w:rsidRPr="007831E9">
        <w:rPr>
          <w:rFonts w:asciiTheme="minorHAnsi" w:hAnsiTheme="minorHAnsi" w:cstheme="minorHAnsi"/>
          <w:sz w:val="22"/>
          <w:szCs w:val="22"/>
        </w:rPr>
        <w:t xml:space="preserve"> </w:t>
      </w:r>
      <w:r w:rsidRPr="007831E9">
        <w:rPr>
          <w:rFonts w:asciiTheme="minorHAnsi" w:hAnsiTheme="minorHAnsi" w:cstheme="minorHAnsi"/>
          <w:sz w:val="22"/>
          <w:szCs w:val="22"/>
        </w:rPr>
        <w:t>produkcja zwierzęca,</w:t>
      </w:r>
      <w:r w:rsidR="00B11CE1" w:rsidRPr="007831E9">
        <w:rPr>
          <w:rFonts w:asciiTheme="minorHAnsi" w:hAnsiTheme="minorHAnsi" w:cstheme="minorHAnsi"/>
          <w:sz w:val="22"/>
          <w:szCs w:val="22"/>
        </w:rPr>
        <w:t xml:space="preserve"> </w:t>
      </w:r>
      <w:r w:rsidRPr="007831E9">
        <w:rPr>
          <w:rFonts w:asciiTheme="minorHAnsi" w:hAnsiTheme="minorHAnsi" w:cstheme="minorHAnsi"/>
          <w:sz w:val="22"/>
          <w:szCs w:val="22"/>
        </w:rPr>
        <w:t>mechanizacja rolnictwa,</w:t>
      </w:r>
      <w:r w:rsidR="00B11CE1" w:rsidRPr="007831E9">
        <w:rPr>
          <w:rFonts w:asciiTheme="minorHAnsi" w:hAnsiTheme="minorHAnsi" w:cstheme="minorHAnsi"/>
          <w:sz w:val="22"/>
          <w:szCs w:val="22"/>
        </w:rPr>
        <w:t xml:space="preserve"> </w:t>
      </w:r>
      <w:r w:rsidRPr="007831E9">
        <w:rPr>
          <w:rFonts w:asciiTheme="minorHAnsi" w:hAnsiTheme="minorHAnsi" w:cstheme="minorHAnsi"/>
          <w:sz w:val="22"/>
          <w:szCs w:val="22"/>
        </w:rPr>
        <w:t>ogrodnictwo</w:t>
      </w:r>
      <w:r w:rsidR="008F747D" w:rsidRPr="007831E9">
        <w:rPr>
          <w:rFonts w:asciiTheme="minorHAnsi" w:hAnsiTheme="minorHAnsi" w:cstheme="minorHAnsi"/>
          <w:sz w:val="22"/>
          <w:szCs w:val="22"/>
        </w:rPr>
        <w:t>,</w:t>
      </w:r>
      <w:r w:rsidR="00B11CE1" w:rsidRPr="007831E9">
        <w:rPr>
          <w:rFonts w:asciiTheme="minorHAnsi" w:hAnsiTheme="minorHAnsi" w:cstheme="minorHAnsi"/>
          <w:sz w:val="22"/>
          <w:szCs w:val="22"/>
        </w:rPr>
        <w:t xml:space="preserve"> </w:t>
      </w:r>
      <w:r w:rsidRPr="007831E9">
        <w:rPr>
          <w:rFonts w:asciiTheme="minorHAnsi" w:hAnsiTheme="minorHAnsi" w:cstheme="minorHAnsi"/>
          <w:sz w:val="22"/>
          <w:szCs w:val="22"/>
        </w:rPr>
        <w:t>agrobiznes,</w:t>
      </w:r>
      <w:r w:rsidR="00B11CE1" w:rsidRPr="007831E9">
        <w:rPr>
          <w:rFonts w:asciiTheme="minorHAnsi" w:hAnsiTheme="minorHAnsi" w:cstheme="minorHAnsi"/>
          <w:sz w:val="22"/>
          <w:szCs w:val="22"/>
        </w:rPr>
        <w:t xml:space="preserve"> </w:t>
      </w:r>
      <w:r w:rsidRPr="007831E9">
        <w:rPr>
          <w:rFonts w:asciiTheme="minorHAnsi" w:hAnsiTheme="minorHAnsi" w:cstheme="minorHAnsi"/>
          <w:sz w:val="22"/>
          <w:szCs w:val="22"/>
        </w:rPr>
        <w:t>leśnictwo,</w:t>
      </w:r>
    </w:p>
    <w:p w14:paraId="78504003" w14:textId="1F1CCF0E" w:rsidR="00B11CE1" w:rsidRPr="007831E9" w:rsidRDefault="0093593C" w:rsidP="00B11CE1">
      <w:pPr>
        <w:pStyle w:val="NormalnyWeb"/>
        <w:spacing w:before="0" w:beforeAutospacing="0" w:after="0" w:afterAutospacing="0" w:line="300" w:lineRule="atLeast"/>
        <w:ind w:left="360"/>
        <w:jc w:val="both"/>
        <w:rPr>
          <w:rFonts w:asciiTheme="minorHAnsi" w:hAnsiTheme="minorHAnsi" w:cstheme="minorHAnsi"/>
        </w:rPr>
      </w:pPr>
      <w:r w:rsidRPr="007831E9">
        <w:rPr>
          <w:rFonts w:asciiTheme="minorHAnsi" w:hAnsiTheme="minorHAnsi" w:cstheme="minorHAnsi"/>
          <w:sz w:val="22"/>
          <w:szCs w:val="22"/>
        </w:rPr>
        <w:t>architektura krajobrazu,</w:t>
      </w:r>
      <w:r w:rsidR="00B11CE1" w:rsidRPr="007831E9">
        <w:rPr>
          <w:rFonts w:asciiTheme="minorHAnsi" w:hAnsiTheme="minorHAnsi" w:cstheme="minorHAnsi"/>
          <w:sz w:val="22"/>
          <w:szCs w:val="22"/>
        </w:rPr>
        <w:t xml:space="preserve"> </w:t>
      </w:r>
      <w:r w:rsidRPr="007831E9">
        <w:rPr>
          <w:rFonts w:asciiTheme="minorHAnsi" w:hAnsiTheme="minorHAnsi" w:cstheme="minorHAnsi"/>
          <w:sz w:val="22"/>
          <w:szCs w:val="22"/>
        </w:rPr>
        <w:t>weterynaria.</w:t>
      </w:r>
      <w:r w:rsidR="00B11CE1" w:rsidRPr="007831E9">
        <w:rPr>
          <w:rFonts w:asciiTheme="minorHAnsi" w:hAnsiTheme="minorHAnsi" w:cstheme="minorHAnsi"/>
          <w:sz w:val="22"/>
          <w:szCs w:val="22"/>
        </w:rPr>
        <w:br w:type="page"/>
      </w:r>
    </w:p>
    <w:p w14:paraId="70987B5B" w14:textId="09605613" w:rsidR="00FC3C25" w:rsidRPr="007831E9" w:rsidRDefault="00C34CD3" w:rsidP="00B11CE1">
      <w:pPr>
        <w:spacing w:after="120" w:line="320" w:lineRule="atLeast"/>
        <w:jc w:val="center"/>
        <w:rPr>
          <w:rFonts w:cstheme="minorHAnsi"/>
          <w:b/>
          <w:bCs/>
          <w:sz w:val="28"/>
        </w:rPr>
      </w:pPr>
      <w:r w:rsidRPr="007831E9">
        <w:rPr>
          <w:rFonts w:cstheme="minorHAnsi"/>
          <w:b/>
          <w:bCs/>
          <w:sz w:val="28"/>
        </w:rPr>
        <w:lastRenderedPageBreak/>
        <w:t>Rozdział I</w:t>
      </w:r>
      <w:r w:rsidR="0093593C" w:rsidRPr="007831E9">
        <w:rPr>
          <w:rFonts w:cstheme="minorHAnsi"/>
          <w:b/>
          <w:bCs/>
          <w:sz w:val="28"/>
        </w:rPr>
        <w:t xml:space="preserve"> - </w:t>
      </w:r>
      <w:r w:rsidR="00B964D1" w:rsidRPr="007831E9">
        <w:rPr>
          <w:rFonts w:cstheme="minorHAnsi"/>
          <w:b/>
          <w:bCs/>
          <w:sz w:val="28"/>
        </w:rPr>
        <w:t>Olimpiada i jej organizator</w:t>
      </w:r>
    </w:p>
    <w:p w14:paraId="351A161D" w14:textId="5F51AE43" w:rsidR="00BA6819" w:rsidRPr="007831E9" w:rsidRDefault="00BA6819" w:rsidP="00BA6819">
      <w:pPr>
        <w:pStyle w:val="Tekstpodstawowy"/>
        <w:spacing w:after="0" w:line="320" w:lineRule="atLeast"/>
        <w:jc w:val="center"/>
        <w:rPr>
          <w:rFonts w:cstheme="minorHAnsi"/>
          <w:b/>
          <w:sz w:val="24"/>
        </w:rPr>
      </w:pPr>
      <w:r w:rsidRPr="007831E9">
        <w:rPr>
          <w:rFonts w:cstheme="minorHAnsi"/>
          <w:b/>
        </w:rPr>
        <w:t>§</w:t>
      </w:r>
      <w:r w:rsidRPr="007831E9">
        <w:rPr>
          <w:rFonts w:cstheme="minorHAnsi"/>
          <w:b/>
          <w:sz w:val="24"/>
        </w:rPr>
        <w:t>1 Prawa i obowiązki Organizatora</w:t>
      </w:r>
    </w:p>
    <w:p w14:paraId="44CF2EE0" w14:textId="77777777" w:rsidR="00BA6819" w:rsidRPr="007831E9" w:rsidRDefault="00BA6819" w:rsidP="00B877B1">
      <w:pPr>
        <w:pStyle w:val="Lista"/>
        <w:spacing w:after="0" w:line="320" w:lineRule="atLeast"/>
        <w:ind w:left="426" w:hanging="142"/>
        <w:rPr>
          <w:rFonts w:cstheme="minorHAnsi"/>
        </w:rPr>
      </w:pPr>
      <w:r w:rsidRPr="007831E9">
        <w:rPr>
          <w:rFonts w:cstheme="minorHAnsi"/>
          <w:b/>
          <w:sz w:val="24"/>
        </w:rPr>
        <w:t>1.1.</w:t>
      </w:r>
      <w:r w:rsidRPr="007831E9">
        <w:rPr>
          <w:rFonts w:cstheme="minorHAnsi"/>
          <w:b/>
          <w:sz w:val="24"/>
        </w:rPr>
        <w:tab/>
      </w:r>
      <w:r w:rsidRPr="007831E9">
        <w:rPr>
          <w:rFonts w:cstheme="minorHAnsi"/>
          <w:b/>
          <w:bCs/>
        </w:rPr>
        <w:t>Organizatorem</w:t>
      </w:r>
      <w:r w:rsidRPr="007831E9">
        <w:rPr>
          <w:rFonts w:cstheme="minorHAnsi"/>
          <w:b/>
        </w:rPr>
        <w:t xml:space="preserve"> Olimpiady</w:t>
      </w:r>
      <w:r w:rsidRPr="007831E9">
        <w:rPr>
          <w:rFonts w:cstheme="minorHAnsi"/>
        </w:rPr>
        <w:t xml:space="preserve"> jest Szkoła Główna Gospodarstwa Wiejskiego w Warszawie.</w:t>
      </w:r>
    </w:p>
    <w:p w14:paraId="5B462722" w14:textId="77777777" w:rsidR="00BA6819" w:rsidRPr="007831E9" w:rsidRDefault="00BA6819" w:rsidP="00B877B1">
      <w:pPr>
        <w:pStyle w:val="Lista2"/>
        <w:spacing w:after="0" w:line="320" w:lineRule="atLeast"/>
        <w:ind w:left="426" w:firstLine="425"/>
        <w:rPr>
          <w:rFonts w:cstheme="minorHAnsi"/>
        </w:rPr>
      </w:pPr>
      <w:r w:rsidRPr="007831E9">
        <w:rPr>
          <w:rFonts w:cstheme="minorHAnsi"/>
        </w:rPr>
        <w:t xml:space="preserve">02-787 Warszawa, ul. Nowoursynowska 166 (bud. 12 Rektorat), </w:t>
      </w:r>
    </w:p>
    <w:p w14:paraId="2D582270" w14:textId="77777777" w:rsidR="00BA6819" w:rsidRPr="007831E9" w:rsidRDefault="00BA6819" w:rsidP="00B877B1">
      <w:pPr>
        <w:pStyle w:val="Lista2"/>
        <w:spacing w:after="0" w:line="320" w:lineRule="atLeast"/>
        <w:ind w:left="426" w:firstLine="425"/>
        <w:rPr>
          <w:rFonts w:cstheme="minorHAnsi"/>
          <w:lang w:val="en-US"/>
        </w:rPr>
      </w:pPr>
      <w:r w:rsidRPr="007831E9">
        <w:rPr>
          <w:rFonts w:cstheme="minorHAnsi"/>
          <w:lang w:val="en-US"/>
        </w:rPr>
        <w:t xml:space="preserve">tel. 22 59 310 00, 22 59 310 10, fax 22 59 310 06 </w:t>
      </w:r>
    </w:p>
    <w:p w14:paraId="292DE96C" w14:textId="77777777" w:rsidR="00BA6819" w:rsidRPr="007831E9" w:rsidRDefault="00BA6819" w:rsidP="00B877B1">
      <w:pPr>
        <w:pStyle w:val="Lista2"/>
        <w:spacing w:after="0" w:line="320" w:lineRule="atLeast"/>
        <w:ind w:left="426" w:firstLine="425"/>
        <w:rPr>
          <w:rFonts w:cstheme="minorHAnsi"/>
        </w:rPr>
      </w:pPr>
      <w:proofErr w:type="spellStart"/>
      <w:r w:rsidRPr="007831E9">
        <w:rPr>
          <w:rFonts w:cstheme="minorHAnsi"/>
          <w:lang w:val="en-US"/>
        </w:rPr>
        <w:t>Rektor</w:t>
      </w:r>
      <w:proofErr w:type="spellEnd"/>
      <w:r w:rsidRPr="007831E9">
        <w:rPr>
          <w:rFonts w:cstheme="minorHAnsi"/>
          <w:lang w:val="en-US"/>
        </w:rPr>
        <w:t xml:space="preserve">: prof. </w:t>
      </w:r>
      <w:proofErr w:type="spellStart"/>
      <w:r w:rsidRPr="007831E9">
        <w:rPr>
          <w:rFonts w:cstheme="minorHAnsi"/>
          <w:lang w:val="en-US"/>
        </w:rPr>
        <w:t>dr</w:t>
      </w:r>
      <w:proofErr w:type="spellEnd"/>
      <w:r w:rsidRPr="007831E9">
        <w:rPr>
          <w:rFonts w:cstheme="minorHAnsi"/>
          <w:lang w:val="en-US"/>
        </w:rPr>
        <w:t xml:space="preserve"> hab. </w:t>
      </w:r>
      <w:r w:rsidRPr="007831E9">
        <w:rPr>
          <w:rFonts w:cstheme="minorHAnsi"/>
        </w:rPr>
        <w:t>Michał Zasada</w:t>
      </w:r>
    </w:p>
    <w:p w14:paraId="616099B1" w14:textId="77777777" w:rsidR="00BA6819" w:rsidRPr="007831E9" w:rsidRDefault="00BA6819" w:rsidP="00B877B1">
      <w:pPr>
        <w:pStyle w:val="Lista2"/>
        <w:spacing w:after="0" w:line="320" w:lineRule="atLeast"/>
        <w:ind w:left="426" w:firstLine="425"/>
        <w:rPr>
          <w:rFonts w:cstheme="minorHAnsi"/>
        </w:rPr>
      </w:pPr>
      <w:r w:rsidRPr="007831E9">
        <w:rPr>
          <w:rFonts w:cstheme="minorHAnsi"/>
        </w:rPr>
        <w:t xml:space="preserve">email: </w:t>
      </w:r>
      <w:hyperlink r:id="rId12" w:history="1">
        <w:r w:rsidRPr="007831E9">
          <w:rPr>
            <w:rStyle w:val="Hipercze"/>
            <w:rFonts w:cstheme="minorHAnsi"/>
          </w:rPr>
          <w:t>rektor@sggw.edu.pl</w:t>
        </w:r>
      </w:hyperlink>
    </w:p>
    <w:p w14:paraId="51F503C0" w14:textId="77777777" w:rsidR="00BA6819" w:rsidRPr="007831E9" w:rsidRDefault="00BA6819" w:rsidP="00B877B1">
      <w:pPr>
        <w:spacing w:after="0" w:line="320" w:lineRule="atLeast"/>
        <w:ind w:left="426" w:firstLine="425"/>
        <w:rPr>
          <w:rFonts w:cstheme="minorHAnsi"/>
          <w:b/>
        </w:rPr>
      </w:pPr>
      <w:r w:rsidRPr="007831E9">
        <w:rPr>
          <w:rFonts w:cstheme="minorHAnsi"/>
          <w:b/>
        </w:rPr>
        <w:t xml:space="preserve">Sprawy merytoryczne: </w:t>
      </w:r>
    </w:p>
    <w:p w14:paraId="3F9DBE88" w14:textId="3F072D56" w:rsidR="00BA6819" w:rsidRPr="007831E9" w:rsidRDefault="00BA6819" w:rsidP="00B877B1">
      <w:pPr>
        <w:pStyle w:val="Tekstpodstawowy"/>
        <w:spacing w:after="0" w:line="320" w:lineRule="atLeast"/>
        <w:ind w:left="851"/>
        <w:rPr>
          <w:rFonts w:cstheme="minorHAnsi"/>
        </w:rPr>
      </w:pPr>
      <w:r w:rsidRPr="007831E9">
        <w:rPr>
          <w:rFonts w:cstheme="minorHAnsi"/>
        </w:rPr>
        <w:t xml:space="preserve">Dr hab. Wiesław Świderek, SGGW w Warszawie, Katedra Genetyki i Ochrony Zwierząt, </w:t>
      </w:r>
      <w:r w:rsidR="00B877B1" w:rsidRPr="007831E9">
        <w:rPr>
          <w:rFonts w:cstheme="minorHAnsi"/>
        </w:rPr>
        <w:br/>
      </w:r>
      <w:r w:rsidRPr="007831E9">
        <w:rPr>
          <w:rFonts w:cstheme="minorHAnsi"/>
        </w:rPr>
        <w:t xml:space="preserve">02-786 Warszawa, ul. Ciszewskiego 8 (bud. 23) </w:t>
      </w:r>
    </w:p>
    <w:p w14:paraId="21A342D2" w14:textId="77777777" w:rsidR="00BA6819" w:rsidRPr="007831E9" w:rsidRDefault="00BA6819" w:rsidP="00B877B1">
      <w:pPr>
        <w:pStyle w:val="Lista2"/>
        <w:spacing w:after="0" w:line="320" w:lineRule="atLeast"/>
        <w:ind w:left="426" w:firstLine="425"/>
        <w:rPr>
          <w:rFonts w:cstheme="minorHAnsi"/>
        </w:rPr>
      </w:pPr>
      <w:r w:rsidRPr="007831E9">
        <w:rPr>
          <w:rFonts w:cstheme="minorHAnsi"/>
        </w:rPr>
        <w:t xml:space="preserve">tel. 22 59 365 86, kom. 601 091 387, </w:t>
      </w:r>
    </w:p>
    <w:p w14:paraId="0F473CD9" w14:textId="14B66FAF" w:rsidR="00BA6819" w:rsidRPr="00BB1E4A" w:rsidRDefault="00BA6819" w:rsidP="00B877B1">
      <w:pPr>
        <w:pStyle w:val="Lista2"/>
        <w:spacing w:after="0" w:line="320" w:lineRule="atLeast"/>
        <w:ind w:left="426" w:firstLine="425"/>
        <w:rPr>
          <w:rFonts w:cstheme="minorHAnsi"/>
          <w:lang w:val="en-US"/>
        </w:rPr>
      </w:pPr>
      <w:r w:rsidRPr="00BB1E4A">
        <w:rPr>
          <w:rFonts w:cstheme="minorHAnsi"/>
          <w:lang w:val="en-US"/>
        </w:rPr>
        <w:t xml:space="preserve">email: </w:t>
      </w:r>
      <w:hyperlink r:id="rId13" w:history="1">
        <w:r w:rsidR="00BB1E4A" w:rsidRPr="00BB1E4A">
          <w:rPr>
            <w:rStyle w:val="Hipercze"/>
            <w:rFonts w:cstheme="minorHAnsi"/>
            <w:lang w:val="en-US"/>
          </w:rPr>
          <w:t>wieslaw_swiderek@sggw.edu.pl</w:t>
        </w:r>
      </w:hyperlink>
      <w:r w:rsidR="00BB1E4A" w:rsidRPr="00BB1E4A">
        <w:rPr>
          <w:rFonts w:cstheme="minorHAnsi"/>
          <w:lang w:val="en-US"/>
        </w:rPr>
        <w:t xml:space="preserve"> </w:t>
      </w:r>
    </w:p>
    <w:p w14:paraId="3AF5FA0B" w14:textId="77777777" w:rsidR="00BA6819" w:rsidRPr="007831E9" w:rsidRDefault="00BA6819" w:rsidP="00B877B1">
      <w:pPr>
        <w:spacing w:after="0" w:line="320" w:lineRule="atLeast"/>
        <w:ind w:left="426" w:firstLine="425"/>
        <w:rPr>
          <w:rFonts w:cstheme="minorHAnsi"/>
          <w:b/>
        </w:rPr>
      </w:pPr>
      <w:r w:rsidRPr="007831E9">
        <w:rPr>
          <w:rFonts w:cstheme="minorHAnsi"/>
          <w:b/>
        </w:rPr>
        <w:t xml:space="preserve">Sprawy formalne: </w:t>
      </w:r>
    </w:p>
    <w:p w14:paraId="09864E18" w14:textId="77777777" w:rsidR="00BA6819" w:rsidRPr="007831E9" w:rsidRDefault="00BA6819" w:rsidP="00B877B1">
      <w:pPr>
        <w:pStyle w:val="Tekstpodstawowy"/>
        <w:spacing w:after="0" w:line="320" w:lineRule="atLeast"/>
        <w:ind w:left="426" w:firstLine="425"/>
        <w:jc w:val="both"/>
        <w:rPr>
          <w:rFonts w:cstheme="minorHAnsi"/>
        </w:rPr>
      </w:pPr>
      <w:r w:rsidRPr="007831E9">
        <w:rPr>
          <w:rFonts w:cstheme="minorHAnsi"/>
        </w:rPr>
        <w:t xml:space="preserve">Dr Jacek Rak, Uniwersytet w Siedlcach </w:t>
      </w:r>
    </w:p>
    <w:p w14:paraId="006E96E2" w14:textId="77777777" w:rsidR="00BA6819" w:rsidRPr="007831E9" w:rsidRDefault="00BA6819" w:rsidP="00B877B1">
      <w:pPr>
        <w:pStyle w:val="Tekstpodstawowy"/>
        <w:spacing w:after="0" w:line="320" w:lineRule="atLeast"/>
        <w:ind w:left="426" w:firstLine="425"/>
        <w:jc w:val="both"/>
        <w:rPr>
          <w:rFonts w:cstheme="minorHAnsi"/>
        </w:rPr>
      </w:pPr>
      <w:r w:rsidRPr="007831E9">
        <w:rPr>
          <w:rFonts w:cstheme="minorHAnsi"/>
        </w:rPr>
        <w:t xml:space="preserve">08-110 Siedlce, ul. Prusa 14, </w:t>
      </w:r>
    </w:p>
    <w:p w14:paraId="2D9F1D5E" w14:textId="77777777" w:rsidR="00BA6819" w:rsidRPr="007831E9" w:rsidRDefault="00BA6819" w:rsidP="00B877B1">
      <w:pPr>
        <w:pStyle w:val="Tekstpodstawowy"/>
        <w:spacing w:after="0" w:line="320" w:lineRule="atLeast"/>
        <w:ind w:left="426" w:firstLine="425"/>
        <w:jc w:val="both"/>
        <w:rPr>
          <w:rFonts w:cstheme="minorHAnsi"/>
        </w:rPr>
      </w:pPr>
      <w:r w:rsidRPr="007831E9">
        <w:rPr>
          <w:rFonts w:cstheme="minorHAnsi"/>
        </w:rPr>
        <w:t xml:space="preserve">tel. kom. 696 567 686, </w:t>
      </w:r>
    </w:p>
    <w:p w14:paraId="4C365AA4" w14:textId="5984C354" w:rsidR="00BA6819" w:rsidRPr="007831E9" w:rsidRDefault="00BA6819" w:rsidP="00B877B1">
      <w:pPr>
        <w:pStyle w:val="Lista2"/>
        <w:spacing w:after="0" w:line="320" w:lineRule="atLeast"/>
        <w:ind w:left="426" w:firstLine="425"/>
        <w:jc w:val="both"/>
        <w:rPr>
          <w:rFonts w:cstheme="minorHAnsi"/>
          <w:lang w:val="en-US"/>
        </w:rPr>
      </w:pPr>
      <w:r w:rsidRPr="007831E9">
        <w:rPr>
          <w:rFonts w:cstheme="minorHAnsi"/>
          <w:lang w:val="en-US"/>
        </w:rPr>
        <w:t>email: jacek.rak@</w:t>
      </w:r>
      <w:r w:rsidR="00BB1E4A">
        <w:rPr>
          <w:rFonts w:cstheme="minorHAnsi"/>
          <w:lang w:val="en-US"/>
        </w:rPr>
        <w:t>uws</w:t>
      </w:r>
      <w:r w:rsidRPr="007831E9">
        <w:rPr>
          <w:rFonts w:cstheme="minorHAnsi"/>
          <w:lang w:val="en-US"/>
        </w:rPr>
        <w:t>.edu.pl</w:t>
      </w:r>
    </w:p>
    <w:p w14:paraId="5C403376" w14:textId="638B4097" w:rsidR="00BA6819" w:rsidRPr="007831E9" w:rsidRDefault="00BA6819" w:rsidP="00B877B1">
      <w:pPr>
        <w:pStyle w:val="Lista2"/>
        <w:spacing w:after="0" w:line="320" w:lineRule="atLeast"/>
        <w:ind w:left="426" w:firstLine="425"/>
        <w:jc w:val="both"/>
        <w:rPr>
          <w:rFonts w:cstheme="minorHAnsi"/>
        </w:rPr>
      </w:pPr>
      <w:r w:rsidRPr="007831E9">
        <w:rPr>
          <w:rFonts w:cstheme="minorHAnsi"/>
        </w:rPr>
        <w:t xml:space="preserve">Strona internetowa Olimpiady: </w:t>
      </w:r>
      <w:hyperlink r:id="rId14" w:history="1">
        <w:r w:rsidR="00BB1E4A" w:rsidRPr="00A37B99">
          <w:rPr>
            <w:rStyle w:val="Hipercze"/>
            <w:rFonts w:cstheme="minorHAnsi"/>
          </w:rPr>
          <w:t>https://www.agropolska.pl/olimpiada/</w:t>
        </w:r>
      </w:hyperlink>
      <w:r w:rsidR="00BB1E4A">
        <w:rPr>
          <w:rFonts w:cstheme="minorHAnsi"/>
        </w:rPr>
        <w:t xml:space="preserve"> </w:t>
      </w:r>
    </w:p>
    <w:p w14:paraId="26030AFD" w14:textId="77777777" w:rsidR="00BA6819" w:rsidRPr="007831E9" w:rsidRDefault="00BA6819" w:rsidP="00B877B1">
      <w:pPr>
        <w:pStyle w:val="Tekstpodstawowy"/>
        <w:spacing w:after="0" w:line="320" w:lineRule="atLeast"/>
        <w:ind w:left="851"/>
        <w:jc w:val="both"/>
        <w:rPr>
          <w:rFonts w:cstheme="minorHAnsi"/>
        </w:rPr>
      </w:pPr>
      <w:r w:rsidRPr="007831E9">
        <w:rPr>
          <w:rFonts w:cstheme="minorHAnsi"/>
        </w:rPr>
        <w:t>SGGW działa w porozumieniu z Ministerstwem Edukacji Narodowej oraz Ministerstwem Rolnictwa i Rozwoju Wsi.</w:t>
      </w:r>
    </w:p>
    <w:p w14:paraId="4102DC77" w14:textId="7DB926DC" w:rsidR="00B877B1" w:rsidRPr="007831E9" w:rsidRDefault="002439C6" w:rsidP="002439C6">
      <w:pPr>
        <w:pStyle w:val="NormalnyWeb"/>
        <w:spacing w:before="0" w:beforeAutospacing="0" w:after="0" w:afterAutospacing="0" w:line="320" w:lineRule="atLeast"/>
        <w:ind w:left="426"/>
        <w:jc w:val="both"/>
        <w:rPr>
          <w:rFonts w:asciiTheme="minorHAnsi" w:hAnsiTheme="minorHAnsi" w:cstheme="minorHAnsi"/>
          <w:sz w:val="22"/>
          <w:szCs w:val="22"/>
        </w:rPr>
      </w:pPr>
      <w:r w:rsidRPr="007831E9">
        <w:rPr>
          <w:rFonts w:asciiTheme="minorHAnsi" w:hAnsiTheme="minorHAnsi" w:cstheme="minorHAnsi"/>
          <w:sz w:val="22"/>
          <w:szCs w:val="22"/>
        </w:rPr>
        <w:t>1. </w:t>
      </w:r>
      <w:r w:rsidR="00BA6819" w:rsidRPr="007831E9">
        <w:rPr>
          <w:rFonts w:asciiTheme="minorHAnsi" w:hAnsiTheme="minorHAnsi" w:cstheme="minorHAnsi"/>
          <w:sz w:val="22"/>
          <w:szCs w:val="22"/>
        </w:rPr>
        <w:t xml:space="preserve">Współorganizatorami Olimpiady są następujące uczelnie, prowadzące co najmniej dwa kierunki </w:t>
      </w:r>
    </w:p>
    <w:p w14:paraId="5DC94C92" w14:textId="4596B0A1" w:rsidR="00BA6819" w:rsidRPr="007831E9" w:rsidRDefault="00BA6819" w:rsidP="00B877B1">
      <w:pPr>
        <w:pStyle w:val="NormalnyWeb"/>
        <w:spacing w:before="0" w:beforeAutospacing="0" w:after="0" w:afterAutospacing="0" w:line="320" w:lineRule="atLeast"/>
        <w:ind w:left="1146"/>
        <w:jc w:val="both"/>
        <w:rPr>
          <w:rFonts w:asciiTheme="minorHAnsi" w:hAnsiTheme="minorHAnsi" w:cstheme="minorHAnsi"/>
          <w:sz w:val="22"/>
          <w:szCs w:val="22"/>
        </w:rPr>
      </w:pPr>
      <w:r w:rsidRPr="007831E9">
        <w:rPr>
          <w:rFonts w:asciiTheme="minorHAnsi" w:hAnsiTheme="minorHAnsi" w:cstheme="minorHAnsi"/>
          <w:sz w:val="22"/>
          <w:szCs w:val="22"/>
        </w:rPr>
        <w:t>studiów zgodne z zakresem tematycznym bloków:</w:t>
      </w:r>
    </w:p>
    <w:p w14:paraId="0E8B73E1" w14:textId="77777777" w:rsidR="00BA6819" w:rsidRPr="007831E9" w:rsidRDefault="00BA6819" w:rsidP="00BA6819">
      <w:pPr>
        <w:pStyle w:val="NormalnyWeb"/>
        <w:numPr>
          <w:ilvl w:val="0"/>
          <w:numId w:val="23"/>
        </w:numPr>
        <w:spacing w:before="0" w:beforeAutospacing="0" w:after="0" w:afterAutospacing="0" w:line="320" w:lineRule="atLeast"/>
        <w:ind w:left="1134" w:firstLine="0"/>
        <w:jc w:val="both"/>
        <w:rPr>
          <w:rFonts w:asciiTheme="minorHAnsi" w:hAnsiTheme="minorHAnsi" w:cstheme="minorHAnsi"/>
          <w:sz w:val="22"/>
          <w:szCs w:val="22"/>
        </w:rPr>
      </w:pPr>
      <w:r w:rsidRPr="007831E9">
        <w:rPr>
          <w:rFonts w:asciiTheme="minorHAnsi" w:hAnsiTheme="minorHAnsi" w:cstheme="minorHAnsi"/>
          <w:sz w:val="22"/>
          <w:szCs w:val="22"/>
        </w:rPr>
        <w:t>Szkoła Główna Gospodarstwa Wiejskiego w Warszawie,</w:t>
      </w:r>
    </w:p>
    <w:p w14:paraId="16E9355D" w14:textId="77777777" w:rsidR="00BA6819" w:rsidRPr="007831E9" w:rsidRDefault="00BA6819" w:rsidP="00BA6819">
      <w:pPr>
        <w:pStyle w:val="NormalnyWeb"/>
        <w:numPr>
          <w:ilvl w:val="0"/>
          <w:numId w:val="23"/>
        </w:numPr>
        <w:spacing w:before="0" w:beforeAutospacing="0" w:after="0" w:afterAutospacing="0" w:line="320" w:lineRule="atLeast"/>
        <w:ind w:left="1134" w:firstLine="0"/>
        <w:jc w:val="both"/>
        <w:rPr>
          <w:rFonts w:asciiTheme="minorHAnsi" w:hAnsiTheme="minorHAnsi" w:cstheme="minorHAnsi"/>
          <w:sz w:val="22"/>
          <w:szCs w:val="22"/>
        </w:rPr>
      </w:pPr>
      <w:r w:rsidRPr="007831E9">
        <w:rPr>
          <w:rFonts w:asciiTheme="minorHAnsi" w:hAnsiTheme="minorHAnsi" w:cstheme="minorHAnsi"/>
          <w:sz w:val="22"/>
          <w:szCs w:val="22"/>
        </w:rPr>
        <w:t>Uniwersytet w Siedlcach,</w:t>
      </w:r>
    </w:p>
    <w:p w14:paraId="0BB0F439" w14:textId="77777777" w:rsidR="00BA6819" w:rsidRPr="007831E9" w:rsidRDefault="00BA6819" w:rsidP="00BA6819">
      <w:pPr>
        <w:pStyle w:val="NormalnyWeb"/>
        <w:numPr>
          <w:ilvl w:val="0"/>
          <w:numId w:val="23"/>
        </w:numPr>
        <w:spacing w:before="0" w:beforeAutospacing="0" w:after="0" w:afterAutospacing="0" w:line="320" w:lineRule="atLeast"/>
        <w:ind w:left="1134" w:firstLine="0"/>
        <w:jc w:val="both"/>
        <w:rPr>
          <w:rFonts w:asciiTheme="minorHAnsi" w:hAnsiTheme="minorHAnsi" w:cstheme="minorHAnsi"/>
          <w:sz w:val="22"/>
          <w:szCs w:val="22"/>
        </w:rPr>
      </w:pPr>
      <w:r w:rsidRPr="007831E9">
        <w:rPr>
          <w:rFonts w:asciiTheme="minorHAnsi" w:hAnsiTheme="minorHAnsi" w:cstheme="minorHAnsi"/>
          <w:sz w:val="22"/>
          <w:szCs w:val="22"/>
        </w:rPr>
        <w:t>Uniwersytet Przyrodniczy w Lublinie,</w:t>
      </w:r>
    </w:p>
    <w:p w14:paraId="1E95F478" w14:textId="77777777" w:rsidR="00BA6819" w:rsidRPr="007831E9" w:rsidRDefault="00BA6819" w:rsidP="00BA6819">
      <w:pPr>
        <w:pStyle w:val="NormalnyWeb"/>
        <w:numPr>
          <w:ilvl w:val="0"/>
          <w:numId w:val="23"/>
        </w:numPr>
        <w:spacing w:before="0" w:beforeAutospacing="0" w:after="0" w:afterAutospacing="0" w:line="320" w:lineRule="atLeast"/>
        <w:ind w:left="1134" w:firstLine="0"/>
        <w:jc w:val="both"/>
        <w:rPr>
          <w:rFonts w:asciiTheme="minorHAnsi" w:hAnsiTheme="minorHAnsi" w:cstheme="minorHAnsi"/>
          <w:sz w:val="22"/>
          <w:szCs w:val="22"/>
        </w:rPr>
      </w:pPr>
      <w:r w:rsidRPr="007831E9">
        <w:rPr>
          <w:rFonts w:asciiTheme="minorHAnsi" w:hAnsiTheme="minorHAnsi" w:cstheme="minorHAnsi"/>
          <w:sz w:val="22"/>
          <w:szCs w:val="22"/>
        </w:rPr>
        <w:t>Uniwersytet Przyrodniczy w Poznaniu,</w:t>
      </w:r>
    </w:p>
    <w:p w14:paraId="79D05730" w14:textId="77777777" w:rsidR="00BA6819" w:rsidRPr="007831E9" w:rsidRDefault="00BA6819" w:rsidP="00BA6819">
      <w:pPr>
        <w:pStyle w:val="NormalnyWeb"/>
        <w:numPr>
          <w:ilvl w:val="0"/>
          <w:numId w:val="23"/>
        </w:numPr>
        <w:spacing w:before="0" w:beforeAutospacing="0" w:after="0" w:afterAutospacing="0" w:line="320" w:lineRule="atLeast"/>
        <w:ind w:left="1134" w:firstLine="0"/>
        <w:jc w:val="both"/>
        <w:rPr>
          <w:rFonts w:asciiTheme="minorHAnsi" w:hAnsiTheme="minorHAnsi" w:cstheme="minorHAnsi"/>
          <w:sz w:val="22"/>
          <w:szCs w:val="22"/>
        </w:rPr>
      </w:pPr>
      <w:r w:rsidRPr="007831E9">
        <w:rPr>
          <w:rFonts w:asciiTheme="minorHAnsi" w:hAnsiTheme="minorHAnsi" w:cstheme="minorHAnsi"/>
          <w:sz w:val="22"/>
          <w:szCs w:val="22"/>
        </w:rPr>
        <w:t>Uniwersytet Przyrodniczy we Wrocławiu,</w:t>
      </w:r>
    </w:p>
    <w:p w14:paraId="48ADC419" w14:textId="77777777" w:rsidR="00BA6819" w:rsidRPr="007831E9" w:rsidRDefault="00BA6819" w:rsidP="00BA6819">
      <w:pPr>
        <w:pStyle w:val="NormalnyWeb"/>
        <w:numPr>
          <w:ilvl w:val="0"/>
          <w:numId w:val="23"/>
        </w:numPr>
        <w:spacing w:before="0" w:beforeAutospacing="0" w:after="0" w:afterAutospacing="0" w:line="320" w:lineRule="atLeast"/>
        <w:ind w:left="1134" w:firstLine="0"/>
        <w:jc w:val="both"/>
        <w:rPr>
          <w:rFonts w:asciiTheme="minorHAnsi" w:hAnsiTheme="minorHAnsi" w:cstheme="minorHAnsi"/>
          <w:sz w:val="22"/>
          <w:szCs w:val="22"/>
        </w:rPr>
      </w:pPr>
      <w:r w:rsidRPr="007831E9">
        <w:rPr>
          <w:rFonts w:asciiTheme="minorHAnsi" w:hAnsiTheme="minorHAnsi" w:cstheme="minorHAnsi"/>
          <w:sz w:val="22"/>
          <w:szCs w:val="22"/>
        </w:rPr>
        <w:t xml:space="preserve">Uniwersytet Rolniczy w Krakowie, </w:t>
      </w:r>
    </w:p>
    <w:p w14:paraId="4D48D011" w14:textId="77777777" w:rsidR="00BA6819" w:rsidRPr="007831E9" w:rsidRDefault="00BA6819" w:rsidP="00BA6819">
      <w:pPr>
        <w:pStyle w:val="NormalnyWeb"/>
        <w:numPr>
          <w:ilvl w:val="0"/>
          <w:numId w:val="23"/>
        </w:numPr>
        <w:spacing w:before="0" w:beforeAutospacing="0" w:after="0" w:afterAutospacing="0" w:line="320" w:lineRule="atLeast"/>
        <w:ind w:left="1134" w:firstLine="0"/>
        <w:jc w:val="both"/>
        <w:rPr>
          <w:rFonts w:asciiTheme="minorHAnsi" w:hAnsiTheme="minorHAnsi" w:cstheme="minorHAnsi"/>
          <w:sz w:val="22"/>
          <w:szCs w:val="22"/>
        </w:rPr>
      </w:pPr>
      <w:r w:rsidRPr="007831E9">
        <w:rPr>
          <w:rFonts w:asciiTheme="minorHAnsi" w:hAnsiTheme="minorHAnsi" w:cstheme="minorHAnsi"/>
          <w:sz w:val="22"/>
          <w:szCs w:val="22"/>
        </w:rPr>
        <w:t xml:space="preserve">Politechnika Bydgoska w Bydgoszczy, </w:t>
      </w:r>
    </w:p>
    <w:p w14:paraId="7D6305F9" w14:textId="77777777" w:rsidR="00BA6819" w:rsidRPr="007831E9" w:rsidRDefault="00BA6819" w:rsidP="00BA6819">
      <w:pPr>
        <w:pStyle w:val="NormalnyWeb"/>
        <w:numPr>
          <w:ilvl w:val="0"/>
          <w:numId w:val="23"/>
        </w:numPr>
        <w:spacing w:before="0" w:beforeAutospacing="0" w:after="0" w:afterAutospacing="0" w:line="320" w:lineRule="atLeast"/>
        <w:ind w:left="1134" w:firstLine="0"/>
        <w:jc w:val="both"/>
        <w:rPr>
          <w:rFonts w:asciiTheme="minorHAnsi" w:hAnsiTheme="minorHAnsi" w:cstheme="minorHAnsi"/>
          <w:sz w:val="22"/>
          <w:szCs w:val="22"/>
        </w:rPr>
      </w:pPr>
      <w:r w:rsidRPr="007831E9">
        <w:rPr>
          <w:rFonts w:asciiTheme="minorHAnsi" w:hAnsiTheme="minorHAnsi" w:cstheme="minorHAnsi"/>
          <w:sz w:val="22"/>
          <w:szCs w:val="22"/>
        </w:rPr>
        <w:t>Uniwersytet Warmińsko-Mazurski w Olsztynie,</w:t>
      </w:r>
    </w:p>
    <w:p w14:paraId="5AE90D94" w14:textId="77777777" w:rsidR="00BA6819" w:rsidRPr="007831E9" w:rsidRDefault="00BA6819" w:rsidP="00BA6819">
      <w:pPr>
        <w:pStyle w:val="NormalnyWeb"/>
        <w:numPr>
          <w:ilvl w:val="0"/>
          <w:numId w:val="23"/>
        </w:numPr>
        <w:spacing w:before="0" w:beforeAutospacing="0" w:after="0" w:afterAutospacing="0" w:line="320" w:lineRule="atLeast"/>
        <w:ind w:left="1134" w:firstLine="0"/>
        <w:jc w:val="both"/>
        <w:rPr>
          <w:rFonts w:asciiTheme="minorHAnsi" w:hAnsiTheme="minorHAnsi" w:cstheme="minorHAnsi"/>
          <w:sz w:val="22"/>
          <w:szCs w:val="22"/>
        </w:rPr>
      </w:pPr>
      <w:r w:rsidRPr="007831E9">
        <w:rPr>
          <w:rFonts w:asciiTheme="minorHAnsi" w:hAnsiTheme="minorHAnsi" w:cstheme="minorHAnsi"/>
          <w:sz w:val="22"/>
          <w:szCs w:val="22"/>
        </w:rPr>
        <w:t>Zachodniopomorski Uniwersytet Technologiczny w Szczecinie,</w:t>
      </w:r>
    </w:p>
    <w:p w14:paraId="39BAC4CD" w14:textId="41E18364" w:rsidR="00BA6819" w:rsidRPr="007831E9" w:rsidRDefault="004D3CFB" w:rsidP="004D3CFB">
      <w:pPr>
        <w:pStyle w:val="Tekstpodstawowy"/>
        <w:spacing w:after="0" w:line="320" w:lineRule="atLeast"/>
        <w:ind w:left="426"/>
        <w:jc w:val="both"/>
        <w:rPr>
          <w:rFonts w:cstheme="minorHAnsi"/>
        </w:rPr>
      </w:pPr>
      <w:r w:rsidRPr="007831E9">
        <w:rPr>
          <w:rFonts w:cstheme="minorHAnsi"/>
        </w:rPr>
        <w:t>2</w:t>
      </w:r>
      <w:r w:rsidRPr="007831E9">
        <w:rPr>
          <w:rFonts w:eastAsia="Times New Roman" w:cstheme="minorHAnsi"/>
          <w:b/>
          <w:lang w:eastAsia="pl-PL"/>
        </w:rPr>
        <w:t>. </w:t>
      </w:r>
      <w:r w:rsidR="00BA6819" w:rsidRPr="007831E9">
        <w:rPr>
          <w:rFonts w:cstheme="minorHAnsi"/>
        </w:rPr>
        <w:t xml:space="preserve">Współorganizatorem Olimpiady na mocy Porozumienia z SGGW jest Fundacja OWIUR. </w:t>
      </w:r>
    </w:p>
    <w:p w14:paraId="4D1CC4BD" w14:textId="21F77340" w:rsidR="00BA6819" w:rsidRPr="007831E9" w:rsidRDefault="004D3CFB" w:rsidP="004D3CFB">
      <w:pPr>
        <w:pStyle w:val="Tekstpodstawowy"/>
        <w:spacing w:after="0" w:line="320" w:lineRule="atLeast"/>
        <w:ind w:left="426"/>
        <w:jc w:val="both"/>
        <w:rPr>
          <w:rFonts w:cstheme="minorHAnsi"/>
        </w:rPr>
      </w:pPr>
      <w:r w:rsidRPr="007831E9">
        <w:rPr>
          <w:rFonts w:cstheme="minorHAnsi"/>
        </w:rPr>
        <w:t>3. </w:t>
      </w:r>
      <w:r w:rsidR="00BA6819" w:rsidRPr="007831E9">
        <w:rPr>
          <w:rFonts w:cstheme="minorHAnsi"/>
        </w:rPr>
        <w:t xml:space="preserve">Ponadto za zgodą Organizatora, współorganizatorami i partnerami poszczególnych etapów Olimpiady </w:t>
      </w:r>
      <w:r w:rsidRPr="007831E9">
        <w:rPr>
          <w:rFonts w:cstheme="minorHAnsi"/>
        </w:rPr>
        <w:br/>
        <w:t xml:space="preserve">    </w:t>
      </w:r>
      <w:r w:rsidR="00BA6819" w:rsidRPr="007831E9">
        <w:rPr>
          <w:rFonts w:cstheme="minorHAnsi"/>
        </w:rPr>
        <w:t>mogą być placówki oświatowe, instytucje, fundacje i stowarzyszenia oraz samorządy terytorialne.</w:t>
      </w:r>
    </w:p>
    <w:p w14:paraId="63B45F73" w14:textId="77777777" w:rsidR="00BA6819" w:rsidRPr="00BB1E4A" w:rsidRDefault="00BA6819" w:rsidP="00BA6819">
      <w:pPr>
        <w:pStyle w:val="Lista"/>
        <w:spacing w:after="0" w:line="320" w:lineRule="atLeast"/>
        <w:ind w:left="426" w:hanging="426"/>
        <w:jc w:val="both"/>
        <w:rPr>
          <w:rFonts w:cstheme="minorHAnsi"/>
        </w:rPr>
      </w:pPr>
      <w:r w:rsidRPr="00BB1E4A">
        <w:rPr>
          <w:rFonts w:cstheme="minorHAnsi"/>
          <w:sz w:val="24"/>
        </w:rPr>
        <w:t>1.2. </w:t>
      </w:r>
      <w:r w:rsidRPr="00BB1E4A">
        <w:rPr>
          <w:rFonts w:cstheme="minorHAnsi"/>
        </w:rPr>
        <w:t xml:space="preserve">Zadaniem Organizatora jest powołanie członków Komitetu Głównego </w:t>
      </w:r>
      <w:proofErr w:type="spellStart"/>
      <w:r w:rsidRPr="00BB1E4A">
        <w:rPr>
          <w:rFonts w:cstheme="minorHAnsi"/>
        </w:rPr>
        <w:t>OWiUR</w:t>
      </w:r>
      <w:proofErr w:type="spellEnd"/>
      <w:r w:rsidRPr="00BB1E4A">
        <w:rPr>
          <w:rFonts w:cstheme="minorHAnsi"/>
        </w:rPr>
        <w:t xml:space="preserve">, który sprawuje nadzór organizacyjny i merytoryczny nad przebiegiem Olimpiady. </w:t>
      </w:r>
    </w:p>
    <w:p w14:paraId="19BEA1FC" w14:textId="77777777" w:rsidR="00BA6819" w:rsidRPr="00BB1E4A" w:rsidRDefault="00BA6819" w:rsidP="00BA6819">
      <w:pPr>
        <w:pStyle w:val="Default"/>
        <w:spacing w:line="320" w:lineRule="atLeast"/>
        <w:ind w:left="426" w:hanging="426"/>
        <w:jc w:val="both"/>
        <w:rPr>
          <w:rFonts w:asciiTheme="minorHAnsi" w:hAnsiTheme="minorHAnsi" w:cstheme="minorHAnsi"/>
          <w:color w:val="auto"/>
          <w:sz w:val="22"/>
          <w:szCs w:val="22"/>
        </w:rPr>
      </w:pPr>
      <w:r w:rsidRPr="00BB1E4A">
        <w:rPr>
          <w:rFonts w:asciiTheme="minorHAnsi" w:hAnsiTheme="minorHAnsi" w:cstheme="minorHAnsi"/>
          <w:bCs/>
          <w:color w:val="auto"/>
          <w:szCs w:val="22"/>
        </w:rPr>
        <w:t xml:space="preserve">1.3. </w:t>
      </w:r>
      <w:r w:rsidRPr="00BB1E4A">
        <w:rPr>
          <w:rFonts w:asciiTheme="minorHAnsi" w:hAnsiTheme="minorHAnsi" w:cstheme="minorHAnsi"/>
          <w:color w:val="auto"/>
          <w:sz w:val="22"/>
          <w:szCs w:val="22"/>
        </w:rPr>
        <w:t xml:space="preserve">Organizator ma prawo do bieżącej kontroli dotyczącej przebiegu Olimpiady, wprowadzania zmian w niniejszym Regulaminie oraz udzielania stosownych pełnomocnictw członkom Komitetu Głównego. </w:t>
      </w:r>
    </w:p>
    <w:p w14:paraId="415906E8" w14:textId="77777777" w:rsidR="00BA6819" w:rsidRPr="007831E9" w:rsidRDefault="00BA6819" w:rsidP="00BA6819">
      <w:pPr>
        <w:pStyle w:val="Lista"/>
        <w:spacing w:after="0" w:line="320" w:lineRule="atLeast"/>
        <w:ind w:left="426" w:hanging="426"/>
        <w:jc w:val="both"/>
        <w:rPr>
          <w:rFonts w:cstheme="minorHAnsi"/>
        </w:rPr>
      </w:pPr>
      <w:r w:rsidRPr="00BB1E4A">
        <w:rPr>
          <w:rFonts w:cstheme="minorHAnsi"/>
          <w:sz w:val="24"/>
        </w:rPr>
        <w:t>1.4. </w:t>
      </w:r>
      <w:r w:rsidRPr="00BB1E4A">
        <w:rPr>
          <w:rFonts w:cstheme="minorHAnsi"/>
        </w:rPr>
        <w:t>Organizator, Uczelnie oraz Fundacja, będące współorganizatorami, mają obowiązek wspierania</w:t>
      </w:r>
      <w:r w:rsidRPr="007831E9">
        <w:rPr>
          <w:rFonts w:cstheme="minorHAnsi"/>
        </w:rPr>
        <w:t xml:space="preserve"> Komitetu Głównego i Komitetów Okręgowych w realizacji Olimpiady Wiedzy i Umiejętności Rolniczych.</w:t>
      </w:r>
    </w:p>
    <w:p w14:paraId="71B7BADA" w14:textId="308837C7" w:rsidR="00921D19" w:rsidRPr="007831E9" w:rsidRDefault="00921D19">
      <w:pPr>
        <w:rPr>
          <w:rFonts w:cstheme="minorHAnsi"/>
        </w:rPr>
      </w:pPr>
      <w:r w:rsidRPr="007831E9">
        <w:rPr>
          <w:rFonts w:cstheme="minorHAnsi"/>
        </w:rPr>
        <w:br w:type="page"/>
      </w:r>
    </w:p>
    <w:p w14:paraId="74D0AD6C" w14:textId="77777777" w:rsidR="00921D19" w:rsidRPr="007831E9" w:rsidRDefault="00921D19" w:rsidP="00921D19">
      <w:pPr>
        <w:pStyle w:val="Lista"/>
        <w:spacing w:after="0" w:line="320" w:lineRule="atLeast"/>
        <w:ind w:left="426" w:hanging="426"/>
        <w:jc w:val="both"/>
        <w:rPr>
          <w:rFonts w:cstheme="minorHAnsi"/>
        </w:rPr>
      </w:pPr>
    </w:p>
    <w:p w14:paraId="70987B8C" w14:textId="138D7225" w:rsidR="00DC0019" w:rsidRPr="007831E9" w:rsidRDefault="00552CAC" w:rsidP="00921D19">
      <w:pPr>
        <w:pStyle w:val="Tekstpodstawowy"/>
        <w:spacing w:after="0" w:line="320" w:lineRule="atLeast"/>
        <w:jc w:val="center"/>
        <w:rPr>
          <w:rFonts w:cstheme="minorHAnsi"/>
          <w:b/>
          <w:bCs/>
          <w:sz w:val="24"/>
        </w:rPr>
      </w:pPr>
      <w:r w:rsidRPr="007831E9">
        <w:rPr>
          <w:rFonts w:cstheme="minorHAnsi"/>
          <w:b/>
          <w:bCs/>
          <w:sz w:val="24"/>
        </w:rPr>
        <w:t>§</w:t>
      </w:r>
      <w:r w:rsidR="00B964D1" w:rsidRPr="007831E9">
        <w:rPr>
          <w:rFonts w:cstheme="minorHAnsi"/>
          <w:b/>
          <w:bCs/>
          <w:sz w:val="24"/>
        </w:rPr>
        <w:t>2. Struktura organizacyjna olimpiady</w:t>
      </w:r>
    </w:p>
    <w:p w14:paraId="3460A4A6" w14:textId="77777777" w:rsidR="00D31B4F" w:rsidRPr="007831E9" w:rsidRDefault="00D31B4F" w:rsidP="00921D19">
      <w:pPr>
        <w:pStyle w:val="Tekstpodstawowy"/>
        <w:spacing w:after="0" w:line="320" w:lineRule="atLeast"/>
        <w:jc w:val="center"/>
        <w:rPr>
          <w:rFonts w:cstheme="minorHAnsi"/>
          <w:b/>
          <w:bCs/>
          <w:sz w:val="24"/>
        </w:rPr>
      </w:pPr>
    </w:p>
    <w:p w14:paraId="1CA6F471" w14:textId="5D53DBF1" w:rsidR="00671219" w:rsidRPr="00BB1E4A" w:rsidRDefault="00671219" w:rsidP="00D31B4F">
      <w:pPr>
        <w:pStyle w:val="NormalnyWeb"/>
        <w:spacing w:before="0" w:beforeAutospacing="0" w:after="0" w:afterAutospacing="0" w:line="320" w:lineRule="exact"/>
        <w:jc w:val="both"/>
        <w:rPr>
          <w:rFonts w:asciiTheme="minorHAnsi" w:hAnsiTheme="minorHAnsi" w:cstheme="minorHAnsi"/>
          <w:sz w:val="22"/>
          <w:szCs w:val="22"/>
        </w:rPr>
      </w:pPr>
      <w:r w:rsidRPr="00BB1E4A">
        <w:rPr>
          <w:rFonts w:asciiTheme="minorHAnsi" w:hAnsiTheme="minorHAnsi" w:cstheme="minorHAnsi"/>
          <w:sz w:val="22"/>
          <w:szCs w:val="22"/>
        </w:rPr>
        <w:t>2</w:t>
      </w:r>
      <w:r w:rsidR="00042D9F" w:rsidRPr="00BB1E4A">
        <w:rPr>
          <w:rFonts w:asciiTheme="minorHAnsi" w:hAnsiTheme="minorHAnsi" w:cstheme="minorHAnsi"/>
          <w:sz w:val="22"/>
          <w:szCs w:val="22"/>
        </w:rPr>
        <w:t>.</w:t>
      </w:r>
      <w:r w:rsidRPr="00BB1E4A">
        <w:rPr>
          <w:rFonts w:asciiTheme="minorHAnsi" w:hAnsiTheme="minorHAnsi" w:cstheme="minorHAnsi"/>
          <w:sz w:val="22"/>
          <w:szCs w:val="22"/>
        </w:rPr>
        <w:t>1. </w:t>
      </w:r>
      <w:r w:rsidR="00DA694A" w:rsidRPr="00BB1E4A">
        <w:rPr>
          <w:rFonts w:asciiTheme="minorHAnsi" w:hAnsiTheme="minorHAnsi" w:cstheme="minorHAnsi"/>
          <w:sz w:val="22"/>
          <w:szCs w:val="22"/>
        </w:rPr>
        <w:t xml:space="preserve">Struktura organizacyjna Olimpiady Wiedzy i Umiejętności Rolniczych obejmuje Komitet Główny, </w:t>
      </w:r>
      <w:r w:rsidR="00042D9F" w:rsidRPr="00BB1E4A">
        <w:rPr>
          <w:rFonts w:asciiTheme="minorHAnsi" w:hAnsiTheme="minorHAnsi" w:cstheme="minorHAnsi"/>
          <w:sz w:val="22"/>
          <w:szCs w:val="22"/>
        </w:rPr>
        <w:br/>
        <w:t xml:space="preserve">        </w:t>
      </w:r>
      <w:r w:rsidR="00DA694A" w:rsidRPr="00BB1E4A">
        <w:rPr>
          <w:rFonts w:asciiTheme="minorHAnsi" w:hAnsiTheme="minorHAnsi" w:cstheme="minorHAnsi"/>
          <w:sz w:val="22"/>
          <w:szCs w:val="22"/>
        </w:rPr>
        <w:t xml:space="preserve">Komitety Okręgowe oraz Komisje Szkolne. </w:t>
      </w:r>
    </w:p>
    <w:p w14:paraId="70987B95" w14:textId="2D077BE4" w:rsidR="00DC0019" w:rsidRPr="00BB1E4A" w:rsidRDefault="00B964D1" w:rsidP="00D31B4F">
      <w:pPr>
        <w:pStyle w:val="Lista"/>
        <w:spacing w:after="0" w:line="320" w:lineRule="exact"/>
        <w:jc w:val="both"/>
        <w:rPr>
          <w:rFonts w:cstheme="minorHAnsi"/>
        </w:rPr>
      </w:pPr>
      <w:r w:rsidRPr="00BB1E4A">
        <w:rPr>
          <w:rFonts w:cstheme="minorHAnsi"/>
        </w:rPr>
        <w:t>2.</w:t>
      </w:r>
      <w:r w:rsidR="0083199B" w:rsidRPr="00BB1E4A">
        <w:rPr>
          <w:rFonts w:cstheme="minorHAnsi"/>
        </w:rPr>
        <w:t>2</w:t>
      </w:r>
      <w:r w:rsidRPr="00BB1E4A">
        <w:rPr>
          <w:rFonts w:cstheme="minorHAnsi"/>
        </w:rPr>
        <w:t>.</w:t>
      </w:r>
      <w:r w:rsidR="0084114E" w:rsidRPr="00BB1E4A">
        <w:rPr>
          <w:rFonts w:cstheme="minorHAnsi"/>
        </w:rPr>
        <w:t> </w:t>
      </w:r>
      <w:r w:rsidR="00585B06" w:rsidRPr="00BB1E4A">
        <w:rPr>
          <w:rFonts w:cstheme="minorHAnsi"/>
        </w:rPr>
        <w:t>Komitet Główny</w:t>
      </w:r>
    </w:p>
    <w:p w14:paraId="132894A6" w14:textId="67D31AF2" w:rsidR="00BF11F0" w:rsidRPr="007831E9" w:rsidRDefault="00BF11F0" w:rsidP="00D31B4F">
      <w:pPr>
        <w:pStyle w:val="Lista"/>
        <w:spacing w:after="0" w:line="320" w:lineRule="exact"/>
        <w:ind w:firstLine="1"/>
        <w:jc w:val="both"/>
        <w:rPr>
          <w:rFonts w:cstheme="minorHAnsi"/>
        </w:rPr>
      </w:pPr>
      <w:r w:rsidRPr="007831E9">
        <w:rPr>
          <w:rFonts w:cstheme="minorHAnsi"/>
        </w:rPr>
        <w:t>1. Komitet Główny powoływany jest przez Organizatora, składa się z Prezydium (</w:t>
      </w:r>
      <w:r w:rsidRPr="007831E9">
        <w:rPr>
          <w:rFonts w:cstheme="minorHAnsi"/>
          <w:i/>
        </w:rPr>
        <w:t>Przewodniczący,</w:t>
      </w:r>
      <w:r w:rsidR="00042D9F" w:rsidRPr="007831E9">
        <w:rPr>
          <w:rFonts w:cstheme="minorHAnsi"/>
          <w:i/>
        </w:rPr>
        <w:br/>
        <w:t xml:space="preserve">    </w:t>
      </w:r>
      <w:r w:rsidRPr="007831E9">
        <w:rPr>
          <w:rFonts w:cstheme="minorHAnsi"/>
          <w:i/>
        </w:rPr>
        <w:t>Wiceprzewodniczący d.s. finansowych, Wiceprzewodniczący d.s. organizacyjnych, sekretarz, członkowie</w:t>
      </w:r>
      <w:r w:rsidR="00042D9F" w:rsidRPr="007831E9">
        <w:rPr>
          <w:rFonts w:cstheme="minorHAnsi"/>
          <w:i/>
        </w:rPr>
        <w:br/>
        <w:t xml:space="preserve">   </w:t>
      </w:r>
      <w:r w:rsidRPr="007831E9">
        <w:rPr>
          <w:rFonts w:cstheme="minorHAnsi"/>
          <w:i/>
        </w:rPr>
        <w:t xml:space="preserve"> Prezydium</w:t>
      </w:r>
      <w:r w:rsidRPr="007831E9">
        <w:rPr>
          <w:rFonts w:cstheme="minorHAnsi"/>
        </w:rPr>
        <w:t>)  oraz pozostałych członków Komitetu.</w:t>
      </w:r>
    </w:p>
    <w:p w14:paraId="47B9201F" w14:textId="6B7F2592" w:rsidR="00D100AD" w:rsidRPr="007831E9" w:rsidRDefault="00E813F1" w:rsidP="00D31B4F">
      <w:pPr>
        <w:pStyle w:val="Lista2"/>
        <w:spacing w:after="0" w:line="320" w:lineRule="exact"/>
        <w:jc w:val="both"/>
        <w:rPr>
          <w:rFonts w:cstheme="minorHAnsi"/>
        </w:rPr>
      </w:pPr>
      <w:r w:rsidRPr="007831E9">
        <w:rPr>
          <w:rFonts w:cstheme="minorHAnsi"/>
        </w:rPr>
        <w:t>2</w:t>
      </w:r>
      <w:r w:rsidR="00042D9F" w:rsidRPr="007831E9">
        <w:rPr>
          <w:rFonts w:cstheme="minorHAnsi"/>
        </w:rPr>
        <w:t>. </w:t>
      </w:r>
      <w:r w:rsidR="007A0FFE" w:rsidRPr="007831E9">
        <w:rPr>
          <w:rFonts w:cstheme="minorHAnsi"/>
        </w:rPr>
        <w:t xml:space="preserve">W skład </w:t>
      </w:r>
      <w:r w:rsidR="00D100AD" w:rsidRPr="007831E9">
        <w:rPr>
          <w:rFonts w:cstheme="minorHAnsi"/>
        </w:rPr>
        <w:t>Komitet</w:t>
      </w:r>
      <w:r w:rsidR="007A0FFE" w:rsidRPr="007831E9">
        <w:rPr>
          <w:rFonts w:cstheme="minorHAnsi"/>
        </w:rPr>
        <w:t>u</w:t>
      </w:r>
      <w:r w:rsidR="00D100AD" w:rsidRPr="007831E9">
        <w:rPr>
          <w:rFonts w:cstheme="minorHAnsi"/>
        </w:rPr>
        <w:t xml:space="preserve"> Główn</w:t>
      </w:r>
      <w:r w:rsidR="007A0FFE" w:rsidRPr="007831E9">
        <w:rPr>
          <w:rFonts w:cstheme="minorHAnsi"/>
        </w:rPr>
        <w:t xml:space="preserve">ego wchodzą </w:t>
      </w:r>
      <w:r w:rsidR="00D100AD" w:rsidRPr="007831E9">
        <w:rPr>
          <w:rFonts w:cstheme="minorHAnsi"/>
        </w:rPr>
        <w:t xml:space="preserve"> nauczyciel</w:t>
      </w:r>
      <w:r w:rsidR="007A0FFE" w:rsidRPr="007831E9">
        <w:rPr>
          <w:rFonts w:cstheme="minorHAnsi"/>
        </w:rPr>
        <w:t>e</w:t>
      </w:r>
      <w:r w:rsidR="00D100AD" w:rsidRPr="007831E9">
        <w:rPr>
          <w:rFonts w:cstheme="minorHAnsi"/>
        </w:rPr>
        <w:t xml:space="preserve"> akademic</w:t>
      </w:r>
      <w:r w:rsidR="007A0FFE" w:rsidRPr="007831E9">
        <w:rPr>
          <w:rFonts w:cstheme="minorHAnsi"/>
        </w:rPr>
        <w:t>cy,</w:t>
      </w:r>
      <w:r w:rsidR="00D100AD" w:rsidRPr="007831E9">
        <w:rPr>
          <w:rFonts w:cstheme="minorHAnsi"/>
        </w:rPr>
        <w:t xml:space="preserve"> nauczyciel</w:t>
      </w:r>
      <w:r w:rsidR="007A0FFE" w:rsidRPr="007831E9">
        <w:rPr>
          <w:rFonts w:cstheme="minorHAnsi"/>
        </w:rPr>
        <w:t>e</w:t>
      </w:r>
      <w:r w:rsidR="00D100AD" w:rsidRPr="007831E9">
        <w:rPr>
          <w:rFonts w:cstheme="minorHAnsi"/>
        </w:rPr>
        <w:t xml:space="preserve"> szkół ponadpodstawowych, </w:t>
      </w:r>
      <w:r w:rsidR="007A0FFE" w:rsidRPr="007831E9">
        <w:rPr>
          <w:rFonts w:cstheme="minorHAnsi"/>
        </w:rPr>
        <w:t xml:space="preserve">przedstawiciele współorganizatorów, </w:t>
      </w:r>
      <w:r w:rsidR="00D100AD" w:rsidRPr="007831E9">
        <w:rPr>
          <w:rFonts w:cstheme="minorHAnsi"/>
        </w:rPr>
        <w:t>specjal</w:t>
      </w:r>
      <w:r w:rsidR="007A0FFE" w:rsidRPr="007831E9">
        <w:rPr>
          <w:rFonts w:cstheme="minorHAnsi"/>
        </w:rPr>
        <w:t>iści</w:t>
      </w:r>
      <w:r w:rsidR="00D100AD" w:rsidRPr="007831E9">
        <w:rPr>
          <w:rFonts w:cstheme="minorHAnsi"/>
        </w:rPr>
        <w:t xml:space="preserve"> z dziedziny nauk objętych programem olimpiady, </w:t>
      </w:r>
      <w:r w:rsidR="007A0FFE" w:rsidRPr="007831E9">
        <w:rPr>
          <w:rFonts w:cstheme="minorHAnsi"/>
        </w:rPr>
        <w:t xml:space="preserve">przedstawiciele </w:t>
      </w:r>
      <w:r w:rsidR="00D100AD" w:rsidRPr="007831E9">
        <w:rPr>
          <w:rFonts w:cstheme="minorHAnsi"/>
        </w:rPr>
        <w:t>instytucji</w:t>
      </w:r>
      <w:r w:rsidR="007A0FFE" w:rsidRPr="007831E9">
        <w:rPr>
          <w:rFonts w:cstheme="minorHAnsi"/>
        </w:rPr>
        <w:t>, administracji</w:t>
      </w:r>
      <w:r w:rsidR="00D100AD" w:rsidRPr="007831E9">
        <w:rPr>
          <w:rFonts w:cstheme="minorHAnsi"/>
        </w:rPr>
        <w:t xml:space="preserve"> i towarzystw naukowych.</w:t>
      </w:r>
    </w:p>
    <w:p w14:paraId="350D802B" w14:textId="007E720A" w:rsidR="00E62AE7" w:rsidRPr="007831E9" w:rsidRDefault="00FD6DF3" w:rsidP="00D31B4F">
      <w:pPr>
        <w:pStyle w:val="NormalnyWeb"/>
        <w:spacing w:before="0" w:beforeAutospacing="0" w:after="0" w:afterAutospacing="0" w:line="320" w:lineRule="exact"/>
        <w:jc w:val="both"/>
        <w:rPr>
          <w:rFonts w:asciiTheme="minorHAnsi" w:hAnsiTheme="minorHAnsi" w:cstheme="minorHAnsi"/>
          <w:sz w:val="22"/>
          <w:szCs w:val="22"/>
        </w:rPr>
      </w:pPr>
      <w:r w:rsidRPr="007831E9">
        <w:rPr>
          <w:rFonts w:asciiTheme="minorHAnsi" w:hAnsiTheme="minorHAnsi" w:cstheme="minorHAnsi"/>
          <w:sz w:val="22"/>
          <w:szCs w:val="22"/>
        </w:rPr>
        <w:t xml:space="preserve">      </w:t>
      </w:r>
      <w:r w:rsidR="00E813F1" w:rsidRPr="007831E9">
        <w:rPr>
          <w:rFonts w:asciiTheme="minorHAnsi" w:hAnsiTheme="minorHAnsi" w:cstheme="minorHAnsi"/>
          <w:sz w:val="22"/>
          <w:szCs w:val="22"/>
        </w:rPr>
        <w:t>3</w:t>
      </w:r>
      <w:r w:rsidR="004E1777" w:rsidRPr="007831E9">
        <w:rPr>
          <w:rFonts w:asciiTheme="minorHAnsi" w:hAnsiTheme="minorHAnsi" w:cstheme="minorHAnsi"/>
          <w:sz w:val="22"/>
          <w:szCs w:val="22"/>
        </w:rPr>
        <w:t>.</w:t>
      </w:r>
      <w:r w:rsidR="00DC30E8" w:rsidRPr="007831E9">
        <w:rPr>
          <w:rFonts w:asciiTheme="minorHAnsi" w:hAnsiTheme="minorHAnsi" w:cstheme="minorHAnsi"/>
          <w:sz w:val="22"/>
          <w:szCs w:val="22"/>
        </w:rPr>
        <w:t xml:space="preserve"> </w:t>
      </w:r>
      <w:r w:rsidR="00E62AE7" w:rsidRPr="007831E9">
        <w:rPr>
          <w:rFonts w:asciiTheme="minorHAnsi" w:hAnsiTheme="minorHAnsi" w:cstheme="minorHAnsi"/>
          <w:sz w:val="22"/>
          <w:szCs w:val="22"/>
        </w:rPr>
        <w:t>Do zadań Komitetu Głównego należy:</w:t>
      </w:r>
    </w:p>
    <w:p w14:paraId="61FAC17E" w14:textId="77777777" w:rsidR="00E62AE7" w:rsidRPr="007831E9" w:rsidRDefault="00E62AE7" w:rsidP="00D31B4F">
      <w:pPr>
        <w:pStyle w:val="NormalnyWeb"/>
        <w:numPr>
          <w:ilvl w:val="0"/>
          <w:numId w:val="7"/>
        </w:numPr>
        <w:spacing w:before="0" w:beforeAutospacing="0" w:after="0" w:afterAutospacing="0" w:line="320" w:lineRule="exact"/>
        <w:ind w:left="851" w:hanging="284"/>
        <w:jc w:val="both"/>
        <w:rPr>
          <w:rFonts w:asciiTheme="minorHAnsi" w:hAnsiTheme="minorHAnsi" w:cstheme="minorHAnsi"/>
          <w:sz w:val="22"/>
          <w:szCs w:val="22"/>
        </w:rPr>
      </w:pPr>
      <w:r w:rsidRPr="007831E9">
        <w:rPr>
          <w:rFonts w:asciiTheme="minorHAnsi" w:hAnsiTheme="minorHAnsi" w:cstheme="minorHAnsi"/>
          <w:sz w:val="22"/>
          <w:szCs w:val="22"/>
        </w:rPr>
        <w:t>organizacja kolejnych edycji olimpiady,</w:t>
      </w:r>
    </w:p>
    <w:p w14:paraId="6BDDF0BD" w14:textId="77777777" w:rsidR="00E62AE7" w:rsidRPr="007831E9" w:rsidRDefault="00E62AE7" w:rsidP="00D31B4F">
      <w:pPr>
        <w:pStyle w:val="NormalnyWeb"/>
        <w:numPr>
          <w:ilvl w:val="0"/>
          <w:numId w:val="7"/>
        </w:numPr>
        <w:spacing w:before="0" w:beforeAutospacing="0" w:after="0" w:afterAutospacing="0" w:line="320" w:lineRule="exact"/>
        <w:ind w:left="851" w:hanging="284"/>
        <w:jc w:val="both"/>
        <w:rPr>
          <w:rFonts w:asciiTheme="minorHAnsi" w:hAnsiTheme="minorHAnsi" w:cstheme="minorHAnsi"/>
          <w:sz w:val="22"/>
          <w:szCs w:val="22"/>
        </w:rPr>
      </w:pPr>
      <w:r w:rsidRPr="007831E9">
        <w:rPr>
          <w:rFonts w:asciiTheme="minorHAnsi" w:hAnsiTheme="minorHAnsi" w:cstheme="minorHAnsi"/>
          <w:sz w:val="22"/>
          <w:szCs w:val="22"/>
        </w:rPr>
        <w:t>organizacja finału centralnego (III stopnia),</w:t>
      </w:r>
    </w:p>
    <w:p w14:paraId="3C696711" w14:textId="77777777" w:rsidR="00E62AE7" w:rsidRPr="007831E9" w:rsidRDefault="00E62AE7" w:rsidP="00D31B4F">
      <w:pPr>
        <w:pStyle w:val="NormalnyWeb"/>
        <w:numPr>
          <w:ilvl w:val="0"/>
          <w:numId w:val="7"/>
        </w:numPr>
        <w:spacing w:before="0" w:beforeAutospacing="0" w:after="0" w:afterAutospacing="0" w:line="320" w:lineRule="exact"/>
        <w:ind w:left="851" w:hanging="284"/>
        <w:jc w:val="both"/>
        <w:rPr>
          <w:rFonts w:asciiTheme="minorHAnsi" w:hAnsiTheme="minorHAnsi" w:cstheme="minorHAnsi"/>
          <w:sz w:val="22"/>
          <w:szCs w:val="22"/>
        </w:rPr>
      </w:pPr>
      <w:r w:rsidRPr="007831E9">
        <w:rPr>
          <w:rFonts w:asciiTheme="minorHAnsi" w:hAnsiTheme="minorHAnsi" w:cstheme="minorHAnsi"/>
          <w:sz w:val="22"/>
          <w:szCs w:val="22"/>
        </w:rPr>
        <w:t>programowanie treści olimpiady,</w:t>
      </w:r>
    </w:p>
    <w:p w14:paraId="32A3B9F0" w14:textId="10DF7744" w:rsidR="00E62AE7" w:rsidRPr="007831E9" w:rsidRDefault="00E62AE7" w:rsidP="00D31B4F">
      <w:pPr>
        <w:pStyle w:val="NormalnyWeb"/>
        <w:numPr>
          <w:ilvl w:val="0"/>
          <w:numId w:val="7"/>
        </w:numPr>
        <w:spacing w:before="0" w:beforeAutospacing="0" w:after="0" w:afterAutospacing="0" w:line="320" w:lineRule="exact"/>
        <w:ind w:left="851" w:hanging="284"/>
        <w:jc w:val="both"/>
        <w:rPr>
          <w:rFonts w:asciiTheme="minorHAnsi" w:hAnsiTheme="minorHAnsi" w:cstheme="minorHAnsi"/>
          <w:sz w:val="22"/>
          <w:szCs w:val="22"/>
        </w:rPr>
      </w:pPr>
      <w:r w:rsidRPr="007831E9">
        <w:rPr>
          <w:rFonts w:asciiTheme="minorHAnsi" w:hAnsiTheme="minorHAnsi" w:cstheme="minorHAnsi"/>
          <w:sz w:val="22"/>
          <w:szCs w:val="22"/>
        </w:rPr>
        <w:t>przygotowanie pytań i zadań na zawody/eliminacje szkolne, okręgowe i finał centralny w sposób gwarantujący ich tajność,</w:t>
      </w:r>
    </w:p>
    <w:p w14:paraId="67EF3282" w14:textId="2F89B479" w:rsidR="00E55D82" w:rsidRPr="007831E9" w:rsidRDefault="00E55D82" w:rsidP="00D31B4F">
      <w:pPr>
        <w:pStyle w:val="NormalnyWeb"/>
        <w:numPr>
          <w:ilvl w:val="0"/>
          <w:numId w:val="7"/>
        </w:numPr>
        <w:spacing w:before="0" w:beforeAutospacing="0" w:after="0" w:afterAutospacing="0" w:line="320" w:lineRule="exact"/>
        <w:ind w:left="851" w:hanging="284"/>
        <w:jc w:val="both"/>
        <w:rPr>
          <w:rFonts w:asciiTheme="minorHAnsi" w:hAnsiTheme="minorHAnsi" w:cstheme="minorHAnsi"/>
          <w:sz w:val="22"/>
          <w:szCs w:val="22"/>
        </w:rPr>
      </w:pPr>
      <w:r w:rsidRPr="007831E9">
        <w:rPr>
          <w:rFonts w:asciiTheme="minorHAnsi" w:hAnsiTheme="minorHAnsi" w:cstheme="minorHAnsi"/>
          <w:sz w:val="22"/>
          <w:szCs w:val="22"/>
        </w:rPr>
        <w:t>dokonywanie zmian w podziale na okręgi</w:t>
      </w:r>
      <w:r w:rsidR="00DD5385" w:rsidRPr="007831E9">
        <w:rPr>
          <w:rFonts w:asciiTheme="minorHAnsi" w:hAnsiTheme="minorHAnsi" w:cstheme="minorHAnsi"/>
          <w:sz w:val="22"/>
          <w:szCs w:val="22"/>
        </w:rPr>
        <w:t xml:space="preserve"> (załącznik nr 1)</w:t>
      </w:r>
      <w:r w:rsidRPr="007831E9">
        <w:rPr>
          <w:rFonts w:asciiTheme="minorHAnsi" w:hAnsiTheme="minorHAnsi" w:cstheme="minorHAnsi"/>
          <w:sz w:val="22"/>
          <w:szCs w:val="22"/>
        </w:rPr>
        <w:t>,</w:t>
      </w:r>
    </w:p>
    <w:p w14:paraId="4E20FFF5" w14:textId="77777777" w:rsidR="00E62AE7" w:rsidRPr="007831E9" w:rsidRDefault="00E62AE7" w:rsidP="00D31B4F">
      <w:pPr>
        <w:pStyle w:val="NormalnyWeb"/>
        <w:numPr>
          <w:ilvl w:val="0"/>
          <w:numId w:val="7"/>
        </w:numPr>
        <w:spacing w:before="0" w:beforeAutospacing="0" w:after="0" w:afterAutospacing="0" w:line="320" w:lineRule="exact"/>
        <w:ind w:left="851" w:hanging="284"/>
        <w:jc w:val="both"/>
        <w:rPr>
          <w:rFonts w:asciiTheme="minorHAnsi" w:hAnsiTheme="minorHAnsi" w:cstheme="minorHAnsi"/>
          <w:sz w:val="22"/>
          <w:szCs w:val="22"/>
        </w:rPr>
      </w:pPr>
      <w:r w:rsidRPr="007831E9">
        <w:rPr>
          <w:rFonts w:asciiTheme="minorHAnsi" w:hAnsiTheme="minorHAnsi" w:cstheme="minorHAnsi"/>
          <w:sz w:val="22"/>
          <w:szCs w:val="22"/>
        </w:rPr>
        <w:t>opracowanie regulaminu i wydawanie wytycznych na kolejne edycje olimpiady,</w:t>
      </w:r>
    </w:p>
    <w:p w14:paraId="630836B0" w14:textId="77777777" w:rsidR="00E62AE7" w:rsidRPr="007831E9" w:rsidRDefault="00E62AE7" w:rsidP="00D31B4F">
      <w:pPr>
        <w:pStyle w:val="NormalnyWeb"/>
        <w:numPr>
          <w:ilvl w:val="0"/>
          <w:numId w:val="7"/>
        </w:numPr>
        <w:spacing w:before="0" w:beforeAutospacing="0" w:after="0" w:afterAutospacing="0" w:line="320" w:lineRule="exact"/>
        <w:ind w:left="851" w:hanging="284"/>
        <w:jc w:val="both"/>
        <w:rPr>
          <w:rFonts w:asciiTheme="minorHAnsi" w:hAnsiTheme="minorHAnsi" w:cstheme="minorHAnsi"/>
          <w:sz w:val="22"/>
          <w:szCs w:val="22"/>
        </w:rPr>
      </w:pPr>
      <w:r w:rsidRPr="007831E9">
        <w:rPr>
          <w:rFonts w:asciiTheme="minorHAnsi" w:hAnsiTheme="minorHAnsi" w:cstheme="minorHAnsi"/>
          <w:sz w:val="22"/>
          <w:szCs w:val="22"/>
        </w:rPr>
        <w:t>popularyzacja olimpiady,</w:t>
      </w:r>
    </w:p>
    <w:p w14:paraId="4D26F23A" w14:textId="77777777" w:rsidR="00E62AE7" w:rsidRPr="007831E9" w:rsidRDefault="00E62AE7" w:rsidP="00D31B4F">
      <w:pPr>
        <w:pStyle w:val="NormalnyWeb"/>
        <w:numPr>
          <w:ilvl w:val="0"/>
          <w:numId w:val="7"/>
        </w:numPr>
        <w:spacing w:before="0" w:beforeAutospacing="0" w:after="0" w:afterAutospacing="0" w:line="320" w:lineRule="exact"/>
        <w:ind w:left="851" w:hanging="284"/>
        <w:jc w:val="both"/>
        <w:rPr>
          <w:rFonts w:asciiTheme="minorHAnsi" w:hAnsiTheme="minorHAnsi" w:cstheme="minorHAnsi"/>
          <w:sz w:val="22"/>
          <w:szCs w:val="22"/>
        </w:rPr>
      </w:pPr>
      <w:r w:rsidRPr="007831E9">
        <w:rPr>
          <w:rFonts w:asciiTheme="minorHAnsi" w:hAnsiTheme="minorHAnsi" w:cstheme="minorHAnsi"/>
          <w:sz w:val="22"/>
          <w:szCs w:val="22"/>
        </w:rPr>
        <w:t>zapewnienie odpowiednich środków finansowych oraz gospodarowanie nimi,</w:t>
      </w:r>
    </w:p>
    <w:p w14:paraId="2BF87FB1" w14:textId="0093F907" w:rsidR="00D853A7" w:rsidRPr="007831E9" w:rsidRDefault="00E62AE7" w:rsidP="00D31B4F">
      <w:pPr>
        <w:pStyle w:val="NormalnyWeb"/>
        <w:numPr>
          <w:ilvl w:val="0"/>
          <w:numId w:val="7"/>
        </w:numPr>
        <w:spacing w:before="0" w:beforeAutospacing="0" w:after="0" w:afterAutospacing="0" w:line="320" w:lineRule="exact"/>
        <w:ind w:left="851" w:hanging="284"/>
        <w:jc w:val="both"/>
        <w:rPr>
          <w:rFonts w:asciiTheme="minorHAnsi" w:hAnsiTheme="minorHAnsi" w:cstheme="minorHAnsi"/>
          <w:sz w:val="22"/>
          <w:szCs w:val="22"/>
        </w:rPr>
      </w:pPr>
      <w:r w:rsidRPr="007831E9">
        <w:rPr>
          <w:rFonts w:asciiTheme="minorHAnsi" w:hAnsiTheme="minorHAnsi" w:cstheme="minorHAnsi"/>
          <w:sz w:val="22"/>
          <w:szCs w:val="22"/>
        </w:rPr>
        <w:t>kontrola i ocena wszystkich szczebli kolejnych edycji olimpiady</w:t>
      </w:r>
      <w:r w:rsidR="00D31B4F" w:rsidRPr="007831E9">
        <w:rPr>
          <w:rFonts w:asciiTheme="minorHAnsi" w:hAnsiTheme="minorHAnsi" w:cstheme="minorHAnsi"/>
          <w:sz w:val="22"/>
          <w:szCs w:val="22"/>
        </w:rPr>
        <w:t>,</w:t>
      </w:r>
    </w:p>
    <w:p w14:paraId="6A27714F" w14:textId="593FD324" w:rsidR="00E62AE7" w:rsidRPr="007831E9" w:rsidRDefault="00D853A7" w:rsidP="00D31B4F">
      <w:pPr>
        <w:pStyle w:val="NormalnyWeb"/>
        <w:numPr>
          <w:ilvl w:val="0"/>
          <w:numId w:val="7"/>
        </w:numPr>
        <w:spacing w:before="0" w:beforeAutospacing="0" w:after="0" w:afterAutospacing="0" w:line="320" w:lineRule="exact"/>
        <w:ind w:left="851" w:hanging="284"/>
        <w:jc w:val="both"/>
        <w:rPr>
          <w:rFonts w:asciiTheme="minorHAnsi" w:hAnsiTheme="minorHAnsi" w:cstheme="minorHAnsi"/>
          <w:sz w:val="22"/>
          <w:szCs w:val="22"/>
        </w:rPr>
      </w:pPr>
      <w:r w:rsidRPr="007831E9">
        <w:rPr>
          <w:rFonts w:asciiTheme="minorHAnsi" w:hAnsiTheme="minorHAnsi" w:cstheme="minorHAnsi"/>
          <w:sz w:val="22"/>
          <w:szCs w:val="22"/>
        </w:rPr>
        <w:t>anulowanie wyników zawodów II i III stopnia w razie ujawnienia istotnych nieprawidłowości</w:t>
      </w:r>
      <w:r w:rsidR="00E62AE7" w:rsidRPr="007831E9">
        <w:rPr>
          <w:rFonts w:asciiTheme="minorHAnsi" w:hAnsiTheme="minorHAnsi" w:cstheme="minorHAnsi"/>
          <w:sz w:val="22"/>
          <w:szCs w:val="22"/>
        </w:rPr>
        <w:t>.</w:t>
      </w:r>
    </w:p>
    <w:p w14:paraId="7EDD92AF" w14:textId="07B7CFA8" w:rsidR="00E813F1" w:rsidRPr="007831E9" w:rsidRDefault="00E813F1" w:rsidP="00D31B4F">
      <w:pPr>
        <w:pStyle w:val="Tekstpodstawowy"/>
        <w:spacing w:after="0" w:line="320" w:lineRule="exact"/>
        <w:jc w:val="both"/>
        <w:rPr>
          <w:rFonts w:cstheme="minorHAnsi"/>
        </w:rPr>
      </w:pPr>
      <w:r w:rsidRPr="007831E9">
        <w:rPr>
          <w:rFonts w:cstheme="minorHAnsi"/>
        </w:rPr>
        <w:t xml:space="preserve">       4. Organizator Olimpiady Wiedzy i Umiejętności Rolniczych - Rektor SGGW, upoważnia pisemnie</w:t>
      </w:r>
      <w:r w:rsidRPr="007831E9">
        <w:rPr>
          <w:rFonts w:cstheme="minorHAnsi"/>
        </w:rPr>
        <w:br/>
        <w:t xml:space="preserve">           Przewodniczącego KG </w:t>
      </w:r>
      <w:proofErr w:type="spellStart"/>
      <w:r w:rsidRPr="007831E9">
        <w:rPr>
          <w:rFonts w:cstheme="minorHAnsi"/>
        </w:rPr>
        <w:t>OWiUR</w:t>
      </w:r>
      <w:proofErr w:type="spellEnd"/>
      <w:r w:rsidRPr="007831E9">
        <w:rPr>
          <w:rFonts w:cstheme="minorHAnsi"/>
        </w:rPr>
        <w:t xml:space="preserve"> do dysponowania środkami finansowymi z dotacji i pozyskanymi na rzecz </w:t>
      </w:r>
      <w:r w:rsidRPr="007831E9">
        <w:rPr>
          <w:rFonts w:cstheme="minorHAnsi"/>
        </w:rPr>
        <w:br/>
        <w:t xml:space="preserve">           Olimpiady, zaciągania zobowiązań, podpisywania umów oraz dokumentów finansowych.</w:t>
      </w:r>
    </w:p>
    <w:p w14:paraId="23D08791" w14:textId="10A30D29" w:rsidR="00E813F1" w:rsidRPr="007831E9" w:rsidRDefault="00E813F1" w:rsidP="00D31B4F">
      <w:pPr>
        <w:pStyle w:val="NormalnyWeb"/>
        <w:spacing w:before="0" w:beforeAutospacing="0" w:after="0" w:afterAutospacing="0" w:line="320" w:lineRule="exact"/>
        <w:jc w:val="both"/>
        <w:rPr>
          <w:rFonts w:asciiTheme="minorHAnsi" w:hAnsiTheme="minorHAnsi" w:cstheme="minorHAnsi"/>
          <w:sz w:val="22"/>
          <w:szCs w:val="22"/>
        </w:rPr>
      </w:pPr>
      <w:r w:rsidRPr="007831E9">
        <w:rPr>
          <w:rFonts w:asciiTheme="minorHAnsi" w:hAnsiTheme="minorHAnsi" w:cstheme="minorHAnsi"/>
          <w:sz w:val="22"/>
          <w:szCs w:val="22"/>
        </w:rPr>
        <w:t xml:space="preserve">       5</w:t>
      </w:r>
      <w:r w:rsidR="00DC30E8" w:rsidRPr="007831E9">
        <w:rPr>
          <w:rFonts w:asciiTheme="minorHAnsi" w:hAnsiTheme="minorHAnsi" w:cstheme="minorHAnsi"/>
          <w:sz w:val="22"/>
          <w:szCs w:val="22"/>
        </w:rPr>
        <w:t xml:space="preserve">. </w:t>
      </w:r>
      <w:r w:rsidR="008034CA" w:rsidRPr="007831E9">
        <w:rPr>
          <w:rFonts w:asciiTheme="minorHAnsi" w:hAnsiTheme="minorHAnsi" w:cstheme="minorHAnsi"/>
          <w:sz w:val="22"/>
          <w:szCs w:val="22"/>
        </w:rPr>
        <w:t>Komitetem Główny</w:t>
      </w:r>
      <w:r w:rsidR="00DC30E8" w:rsidRPr="007831E9">
        <w:rPr>
          <w:rFonts w:asciiTheme="minorHAnsi" w:hAnsiTheme="minorHAnsi" w:cstheme="minorHAnsi"/>
          <w:sz w:val="22"/>
          <w:szCs w:val="22"/>
        </w:rPr>
        <w:t xml:space="preserve">m kieruje </w:t>
      </w:r>
      <w:r w:rsidR="00BC3F88" w:rsidRPr="007831E9">
        <w:rPr>
          <w:rFonts w:asciiTheme="minorHAnsi" w:hAnsiTheme="minorHAnsi" w:cstheme="minorHAnsi"/>
          <w:sz w:val="22"/>
          <w:szCs w:val="22"/>
        </w:rPr>
        <w:t>P</w:t>
      </w:r>
      <w:r w:rsidR="00DC30E8" w:rsidRPr="007831E9">
        <w:rPr>
          <w:rFonts w:asciiTheme="minorHAnsi" w:hAnsiTheme="minorHAnsi" w:cstheme="minorHAnsi"/>
          <w:sz w:val="22"/>
          <w:szCs w:val="22"/>
        </w:rPr>
        <w:t xml:space="preserve">rzewodniczący </w:t>
      </w:r>
      <w:r w:rsidRPr="007831E9">
        <w:rPr>
          <w:rFonts w:asciiTheme="minorHAnsi" w:hAnsiTheme="minorHAnsi" w:cstheme="minorHAnsi"/>
          <w:sz w:val="22"/>
          <w:szCs w:val="22"/>
        </w:rPr>
        <w:t>uzgadniając bieżące decyzje z Prezydium.</w:t>
      </w:r>
    </w:p>
    <w:p w14:paraId="3A711334" w14:textId="08D1D6DD" w:rsidR="003434F9" w:rsidRPr="007831E9" w:rsidRDefault="00E813F1" w:rsidP="00D31B4F">
      <w:pPr>
        <w:pStyle w:val="NormalnyWeb"/>
        <w:spacing w:before="0" w:beforeAutospacing="0" w:after="0" w:afterAutospacing="0" w:line="320" w:lineRule="exact"/>
        <w:jc w:val="both"/>
        <w:rPr>
          <w:rFonts w:asciiTheme="minorHAnsi" w:hAnsiTheme="minorHAnsi" w:cstheme="minorHAnsi"/>
          <w:sz w:val="22"/>
          <w:szCs w:val="22"/>
        </w:rPr>
      </w:pPr>
      <w:r w:rsidRPr="007831E9">
        <w:rPr>
          <w:rFonts w:asciiTheme="minorHAnsi" w:hAnsiTheme="minorHAnsi" w:cstheme="minorHAnsi"/>
          <w:sz w:val="22"/>
          <w:szCs w:val="22"/>
        </w:rPr>
        <w:t xml:space="preserve">       6</w:t>
      </w:r>
      <w:r w:rsidR="008034CA" w:rsidRPr="007831E9">
        <w:rPr>
          <w:rFonts w:asciiTheme="minorHAnsi" w:hAnsiTheme="minorHAnsi" w:cstheme="minorHAnsi"/>
          <w:sz w:val="22"/>
          <w:szCs w:val="22"/>
        </w:rPr>
        <w:t xml:space="preserve">. </w:t>
      </w:r>
      <w:r w:rsidR="003434F9" w:rsidRPr="007831E9">
        <w:rPr>
          <w:rFonts w:asciiTheme="minorHAnsi" w:hAnsiTheme="minorHAnsi" w:cstheme="minorHAnsi"/>
          <w:sz w:val="22"/>
          <w:szCs w:val="22"/>
        </w:rPr>
        <w:t xml:space="preserve">Komitet Główny podejmuje decyzje zwykłą większością głosów, przy obecności co najmniej 50% </w:t>
      </w:r>
      <w:r w:rsidRPr="007831E9">
        <w:rPr>
          <w:rFonts w:asciiTheme="minorHAnsi" w:hAnsiTheme="minorHAnsi" w:cstheme="minorHAnsi"/>
          <w:sz w:val="22"/>
          <w:szCs w:val="22"/>
        </w:rPr>
        <w:br/>
        <w:t xml:space="preserve">            </w:t>
      </w:r>
      <w:r w:rsidR="003434F9" w:rsidRPr="007831E9">
        <w:rPr>
          <w:rFonts w:asciiTheme="minorHAnsi" w:hAnsiTheme="minorHAnsi" w:cstheme="minorHAnsi"/>
          <w:sz w:val="22"/>
          <w:szCs w:val="22"/>
        </w:rPr>
        <w:t>członków. W sprawach personalnych, odwołanie lub powołanie członka Komitetu Głównego</w:t>
      </w:r>
      <w:r w:rsidRPr="007831E9">
        <w:rPr>
          <w:rFonts w:asciiTheme="minorHAnsi" w:hAnsiTheme="minorHAnsi" w:cstheme="minorHAnsi"/>
          <w:sz w:val="22"/>
          <w:szCs w:val="22"/>
        </w:rPr>
        <w:br/>
        <w:t xml:space="preserve">           </w:t>
      </w:r>
      <w:r w:rsidR="003434F9" w:rsidRPr="007831E9">
        <w:rPr>
          <w:rFonts w:asciiTheme="minorHAnsi" w:hAnsiTheme="minorHAnsi" w:cstheme="minorHAnsi"/>
          <w:sz w:val="22"/>
          <w:szCs w:val="22"/>
        </w:rPr>
        <w:t xml:space="preserve"> obowiązuje tajne głosowanie. </w:t>
      </w:r>
      <w:r w:rsidRPr="007831E9">
        <w:rPr>
          <w:rFonts w:asciiTheme="minorHAnsi" w:hAnsiTheme="minorHAnsi" w:cstheme="minorHAnsi"/>
          <w:sz w:val="22"/>
          <w:szCs w:val="22"/>
        </w:rPr>
        <w:t xml:space="preserve">Zmiany w składzie Komitetu Głównego zatwierdza </w:t>
      </w:r>
      <w:r w:rsidR="008559F0" w:rsidRPr="007831E9">
        <w:rPr>
          <w:rFonts w:asciiTheme="minorHAnsi" w:hAnsiTheme="minorHAnsi" w:cstheme="minorHAnsi"/>
          <w:sz w:val="22"/>
          <w:szCs w:val="22"/>
        </w:rPr>
        <w:t>O</w:t>
      </w:r>
      <w:r w:rsidRPr="007831E9">
        <w:rPr>
          <w:rFonts w:asciiTheme="minorHAnsi" w:hAnsiTheme="minorHAnsi" w:cstheme="minorHAnsi"/>
          <w:sz w:val="22"/>
          <w:szCs w:val="22"/>
        </w:rPr>
        <w:t>rganizator.</w:t>
      </w:r>
    </w:p>
    <w:p w14:paraId="752C8E09" w14:textId="731220F1" w:rsidR="008559F0" w:rsidRPr="007831E9" w:rsidRDefault="008559F0" w:rsidP="00D31B4F">
      <w:pPr>
        <w:pStyle w:val="NormalnyWeb"/>
        <w:spacing w:before="0" w:beforeAutospacing="0" w:after="0" w:afterAutospacing="0" w:line="320" w:lineRule="exact"/>
        <w:jc w:val="both"/>
        <w:rPr>
          <w:rFonts w:asciiTheme="minorHAnsi" w:hAnsiTheme="minorHAnsi" w:cstheme="minorHAnsi"/>
          <w:sz w:val="22"/>
          <w:szCs w:val="22"/>
        </w:rPr>
      </w:pPr>
      <w:r w:rsidRPr="007831E9">
        <w:rPr>
          <w:rFonts w:asciiTheme="minorHAnsi" w:hAnsiTheme="minorHAnsi" w:cstheme="minorHAnsi"/>
          <w:sz w:val="22"/>
          <w:szCs w:val="22"/>
        </w:rPr>
        <w:t xml:space="preserve">       7. Komitet Główny może wnioskować o powołanie w jego skład Honorowego Przewodniczącego tj. osoby, </w:t>
      </w:r>
      <w:r w:rsidRPr="007831E9">
        <w:rPr>
          <w:rFonts w:asciiTheme="minorHAnsi" w:hAnsiTheme="minorHAnsi" w:cstheme="minorHAnsi"/>
          <w:sz w:val="22"/>
          <w:szCs w:val="22"/>
        </w:rPr>
        <w:br/>
        <w:t xml:space="preserve">           która  piastowała funkcję przewodniczącego lub wiceprzewodniczącego przez co najmniej 10 lat. </w:t>
      </w:r>
      <w:r w:rsidRPr="007831E9">
        <w:rPr>
          <w:rFonts w:asciiTheme="minorHAnsi" w:hAnsiTheme="minorHAnsi" w:cstheme="minorHAnsi"/>
          <w:sz w:val="22"/>
          <w:szCs w:val="22"/>
        </w:rPr>
        <w:br/>
        <w:t xml:space="preserve">          Honorowy Przewodniczący ze względu na sowie doświadczenie ma obowiązek dbać o ciągłość tradycji, </w:t>
      </w:r>
      <w:r w:rsidRPr="007831E9">
        <w:rPr>
          <w:rFonts w:asciiTheme="minorHAnsi" w:hAnsiTheme="minorHAnsi" w:cstheme="minorHAnsi"/>
          <w:sz w:val="22"/>
          <w:szCs w:val="22"/>
        </w:rPr>
        <w:br/>
        <w:t xml:space="preserve">          a także o wysoki poziom merytoryczny kolejnych edycji olimpiad.</w:t>
      </w:r>
    </w:p>
    <w:p w14:paraId="3F6AD1F8" w14:textId="3CAA44BF" w:rsidR="005A38CD" w:rsidRPr="007831E9" w:rsidRDefault="008559F0" w:rsidP="00D31B4F">
      <w:pPr>
        <w:pStyle w:val="NormalnyWeb"/>
        <w:spacing w:before="0" w:beforeAutospacing="0" w:after="0" w:afterAutospacing="0" w:line="320" w:lineRule="exact"/>
        <w:jc w:val="both"/>
        <w:rPr>
          <w:rFonts w:asciiTheme="minorHAnsi" w:hAnsiTheme="minorHAnsi" w:cstheme="minorHAnsi"/>
          <w:sz w:val="22"/>
          <w:szCs w:val="22"/>
        </w:rPr>
      </w:pPr>
      <w:r w:rsidRPr="007831E9">
        <w:rPr>
          <w:rFonts w:asciiTheme="minorHAnsi" w:hAnsiTheme="minorHAnsi" w:cstheme="minorHAnsi"/>
          <w:sz w:val="22"/>
          <w:szCs w:val="22"/>
        </w:rPr>
        <w:t xml:space="preserve">       </w:t>
      </w:r>
      <w:r w:rsidR="00D853A7" w:rsidRPr="007831E9">
        <w:rPr>
          <w:rFonts w:asciiTheme="minorHAnsi" w:hAnsiTheme="minorHAnsi" w:cstheme="minorHAnsi"/>
          <w:sz w:val="22"/>
          <w:szCs w:val="22"/>
        </w:rPr>
        <w:t>8</w:t>
      </w:r>
      <w:r w:rsidR="005A38CD" w:rsidRPr="007831E9">
        <w:rPr>
          <w:rFonts w:asciiTheme="minorHAnsi" w:hAnsiTheme="minorHAnsi" w:cstheme="minorHAnsi"/>
          <w:sz w:val="22"/>
          <w:szCs w:val="22"/>
        </w:rPr>
        <w:t>. Posiedzenia Komitetu Gł</w:t>
      </w:r>
      <w:r w:rsidR="008034CA" w:rsidRPr="007831E9">
        <w:rPr>
          <w:rFonts w:asciiTheme="minorHAnsi" w:hAnsiTheme="minorHAnsi" w:cstheme="minorHAnsi"/>
          <w:sz w:val="22"/>
          <w:szCs w:val="22"/>
        </w:rPr>
        <w:t>ównego mogą odbywać się zdalnie.</w:t>
      </w:r>
    </w:p>
    <w:p w14:paraId="70987BB8" w14:textId="19BA358A" w:rsidR="00DC0019" w:rsidRPr="007831E9" w:rsidRDefault="000B4325" w:rsidP="00D31B4F">
      <w:pPr>
        <w:spacing w:after="0" w:line="320" w:lineRule="exact"/>
        <w:rPr>
          <w:rFonts w:cstheme="minorHAnsi"/>
        </w:rPr>
      </w:pPr>
      <w:r w:rsidRPr="007831E9">
        <w:rPr>
          <w:rFonts w:cstheme="minorHAnsi"/>
          <w:b/>
        </w:rPr>
        <w:t>2.</w:t>
      </w:r>
      <w:r w:rsidR="00E50DA1" w:rsidRPr="007831E9">
        <w:rPr>
          <w:rFonts w:cstheme="minorHAnsi"/>
          <w:b/>
        </w:rPr>
        <w:t>3</w:t>
      </w:r>
      <w:r w:rsidRPr="007831E9">
        <w:rPr>
          <w:rFonts w:cstheme="minorHAnsi"/>
          <w:b/>
        </w:rPr>
        <w:t>.</w:t>
      </w:r>
      <w:r w:rsidR="0077110E" w:rsidRPr="007831E9">
        <w:rPr>
          <w:rFonts w:cstheme="minorHAnsi"/>
        </w:rPr>
        <w:t xml:space="preserve"> </w:t>
      </w:r>
      <w:r w:rsidRPr="007831E9">
        <w:rPr>
          <w:rFonts w:cstheme="minorHAnsi"/>
        </w:rPr>
        <w:t>Komitety Okręgowe</w:t>
      </w:r>
      <w:r w:rsidR="009649E7" w:rsidRPr="007831E9">
        <w:rPr>
          <w:rFonts w:cstheme="minorHAnsi"/>
        </w:rPr>
        <w:t xml:space="preserve"> Olimpiady</w:t>
      </w:r>
    </w:p>
    <w:p w14:paraId="35D36D48" w14:textId="62FD6E8C" w:rsidR="005B30F1" w:rsidRPr="007831E9" w:rsidRDefault="00E50DA1" w:rsidP="00D31B4F">
      <w:pPr>
        <w:pStyle w:val="NormalnyWeb"/>
        <w:spacing w:before="0" w:beforeAutospacing="0" w:after="0" w:afterAutospacing="0" w:line="320" w:lineRule="exact"/>
        <w:ind w:left="284"/>
        <w:jc w:val="both"/>
        <w:rPr>
          <w:rFonts w:asciiTheme="minorHAnsi" w:hAnsiTheme="minorHAnsi" w:cstheme="minorHAnsi"/>
          <w:sz w:val="22"/>
          <w:szCs w:val="22"/>
        </w:rPr>
      </w:pPr>
      <w:r w:rsidRPr="007831E9">
        <w:rPr>
          <w:rFonts w:asciiTheme="minorHAnsi" w:hAnsiTheme="minorHAnsi" w:cstheme="minorHAnsi"/>
          <w:sz w:val="22"/>
          <w:szCs w:val="22"/>
        </w:rPr>
        <w:t>1.</w:t>
      </w:r>
      <w:r w:rsidR="005B30F1" w:rsidRPr="007831E9">
        <w:rPr>
          <w:rFonts w:asciiTheme="minorHAnsi" w:hAnsiTheme="minorHAnsi" w:cstheme="minorHAnsi"/>
          <w:sz w:val="22"/>
          <w:szCs w:val="22"/>
        </w:rPr>
        <w:t> </w:t>
      </w:r>
      <w:r w:rsidR="0077110E" w:rsidRPr="007831E9">
        <w:rPr>
          <w:rFonts w:asciiTheme="minorHAnsi" w:hAnsiTheme="minorHAnsi" w:cstheme="minorHAnsi"/>
          <w:sz w:val="22"/>
          <w:szCs w:val="22"/>
        </w:rPr>
        <w:t xml:space="preserve">Komitet Okręgowy składa się </w:t>
      </w:r>
      <w:r w:rsidR="008F6814" w:rsidRPr="007831E9">
        <w:rPr>
          <w:rFonts w:asciiTheme="minorHAnsi" w:hAnsiTheme="minorHAnsi" w:cstheme="minorHAnsi"/>
          <w:sz w:val="22"/>
          <w:szCs w:val="22"/>
        </w:rPr>
        <w:t>z Prezydium (</w:t>
      </w:r>
      <w:r w:rsidR="0077110E" w:rsidRPr="007831E9">
        <w:rPr>
          <w:rFonts w:asciiTheme="minorHAnsi" w:hAnsiTheme="minorHAnsi" w:cstheme="minorHAnsi"/>
          <w:sz w:val="22"/>
          <w:szCs w:val="22"/>
        </w:rPr>
        <w:t>przewodniczącego, wiceprzewodniczącego, sekretarza</w:t>
      </w:r>
      <w:r w:rsidR="008F6814" w:rsidRPr="007831E9">
        <w:rPr>
          <w:rFonts w:asciiTheme="minorHAnsi" w:hAnsiTheme="minorHAnsi" w:cstheme="minorHAnsi"/>
          <w:sz w:val="22"/>
          <w:szCs w:val="22"/>
        </w:rPr>
        <w:t>)</w:t>
      </w:r>
      <w:r w:rsidR="0077110E" w:rsidRPr="007831E9">
        <w:rPr>
          <w:rFonts w:asciiTheme="minorHAnsi" w:hAnsiTheme="minorHAnsi" w:cstheme="minorHAnsi"/>
          <w:sz w:val="22"/>
          <w:szCs w:val="22"/>
        </w:rPr>
        <w:t xml:space="preserve"> </w:t>
      </w:r>
    </w:p>
    <w:p w14:paraId="70987BBA" w14:textId="5CA938D6" w:rsidR="0077110E" w:rsidRPr="007831E9" w:rsidRDefault="005B30F1" w:rsidP="00D31B4F">
      <w:pPr>
        <w:pStyle w:val="NormalnyWeb"/>
        <w:spacing w:before="0" w:beforeAutospacing="0" w:after="0" w:afterAutospacing="0" w:line="320" w:lineRule="exact"/>
        <w:ind w:left="284"/>
        <w:jc w:val="both"/>
        <w:rPr>
          <w:rFonts w:asciiTheme="minorHAnsi" w:hAnsiTheme="minorHAnsi" w:cstheme="minorHAnsi"/>
          <w:sz w:val="22"/>
          <w:szCs w:val="22"/>
        </w:rPr>
      </w:pPr>
      <w:r w:rsidRPr="007831E9">
        <w:rPr>
          <w:rFonts w:asciiTheme="minorHAnsi" w:hAnsiTheme="minorHAnsi" w:cstheme="minorHAnsi"/>
          <w:sz w:val="22"/>
          <w:szCs w:val="22"/>
        </w:rPr>
        <w:t xml:space="preserve">    </w:t>
      </w:r>
      <w:r w:rsidR="0077110E" w:rsidRPr="007831E9">
        <w:rPr>
          <w:rFonts w:asciiTheme="minorHAnsi" w:hAnsiTheme="minorHAnsi" w:cstheme="minorHAnsi"/>
          <w:sz w:val="22"/>
          <w:szCs w:val="22"/>
        </w:rPr>
        <w:t>i</w:t>
      </w:r>
      <w:r w:rsidR="0019774C" w:rsidRPr="007831E9">
        <w:rPr>
          <w:rFonts w:asciiTheme="minorHAnsi" w:hAnsiTheme="minorHAnsi" w:cstheme="minorHAnsi"/>
          <w:sz w:val="22"/>
          <w:szCs w:val="22"/>
        </w:rPr>
        <w:t> </w:t>
      </w:r>
      <w:r w:rsidR="00106F23" w:rsidRPr="007831E9">
        <w:rPr>
          <w:rFonts w:asciiTheme="minorHAnsi" w:hAnsiTheme="minorHAnsi" w:cstheme="minorHAnsi"/>
          <w:sz w:val="22"/>
          <w:szCs w:val="22"/>
        </w:rPr>
        <w:t xml:space="preserve">kierowników bloków </w:t>
      </w:r>
      <w:r w:rsidR="00E50DA1" w:rsidRPr="007831E9">
        <w:rPr>
          <w:rFonts w:asciiTheme="minorHAnsi" w:hAnsiTheme="minorHAnsi" w:cstheme="minorHAnsi"/>
          <w:sz w:val="22"/>
          <w:szCs w:val="22"/>
        </w:rPr>
        <w:t xml:space="preserve">tematycznych </w:t>
      </w:r>
      <w:r w:rsidR="00106F23" w:rsidRPr="007831E9">
        <w:rPr>
          <w:rFonts w:asciiTheme="minorHAnsi" w:hAnsiTheme="minorHAnsi" w:cstheme="minorHAnsi"/>
          <w:sz w:val="22"/>
          <w:szCs w:val="22"/>
        </w:rPr>
        <w:t>prowadzonych w danym okręgu.</w:t>
      </w:r>
      <w:r w:rsidR="008F6814" w:rsidRPr="007831E9">
        <w:rPr>
          <w:rFonts w:asciiTheme="minorHAnsi" w:hAnsiTheme="minorHAnsi" w:cstheme="minorHAnsi"/>
          <w:sz w:val="22"/>
          <w:szCs w:val="22"/>
        </w:rPr>
        <w:t xml:space="preserve"> </w:t>
      </w:r>
    </w:p>
    <w:p w14:paraId="3EA60B25" w14:textId="15C6595F" w:rsidR="005B30F1" w:rsidRPr="007831E9" w:rsidRDefault="00DC30E8" w:rsidP="00D31B4F">
      <w:pPr>
        <w:pStyle w:val="NormalnyWeb"/>
        <w:spacing w:before="0" w:beforeAutospacing="0" w:after="0" w:afterAutospacing="0" w:line="320" w:lineRule="exact"/>
        <w:ind w:left="284"/>
        <w:jc w:val="both"/>
        <w:rPr>
          <w:rFonts w:asciiTheme="minorHAnsi" w:hAnsiTheme="minorHAnsi" w:cstheme="minorHAnsi"/>
          <w:sz w:val="22"/>
          <w:szCs w:val="22"/>
        </w:rPr>
      </w:pPr>
      <w:r w:rsidRPr="007831E9">
        <w:rPr>
          <w:rFonts w:asciiTheme="minorHAnsi" w:hAnsiTheme="minorHAnsi" w:cstheme="minorHAnsi"/>
          <w:sz w:val="22"/>
          <w:szCs w:val="22"/>
        </w:rPr>
        <w:t>2.</w:t>
      </w:r>
      <w:r w:rsidR="005B30F1" w:rsidRPr="007831E9">
        <w:rPr>
          <w:rFonts w:asciiTheme="minorHAnsi" w:hAnsiTheme="minorHAnsi" w:cstheme="minorHAnsi"/>
          <w:sz w:val="22"/>
          <w:szCs w:val="22"/>
        </w:rPr>
        <w:t> </w:t>
      </w:r>
      <w:r w:rsidR="0077110E" w:rsidRPr="007831E9">
        <w:rPr>
          <w:rFonts w:asciiTheme="minorHAnsi" w:hAnsiTheme="minorHAnsi" w:cstheme="minorHAnsi"/>
          <w:sz w:val="22"/>
          <w:szCs w:val="22"/>
        </w:rPr>
        <w:t xml:space="preserve">Członków </w:t>
      </w:r>
      <w:r w:rsidR="006F5AFD" w:rsidRPr="007831E9">
        <w:rPr>
          <w:rFonts w:asciiTheme="minorHAnsi" w:hAnsiTheme="minorHAnsi" w:cstheme="minorHAnsi"/>
          <w:sz w:val="22"/>
          <w:szCs w:val="22"/>
        </w:rPr>
        <w:t>K</w:t>
      </w:r>
      <w:r w:rsidR="0077110E" w:rsidRPr="007831E9">
        <w:rPr>
          <w:rFonts w:asciiTheme="minorHAnsi" w:hAnsiTheme="minorHAnsi" w:cstheme="minorHAnsi"/>
          <w:sz w:val="22"/>
          <w:szCs w:val="22"/>
        </w:rPr>
        <w:t xml:space="preserve">omitetu </w:t>
      </w:r>
      <w:r w:rsidR="006F5AFD" w:rsidRPr="007831E9">
        <w:rPr>
          <w:rFonts w:asciiTheme="minorHAnsi" w:hAnsiTheme="minorHAnsi" w:cstheme="minorHAnsi"/>
          <w:sz w:val="22"/>
          <w:szCs w:val="22"/>
        </w:rPr>
        <w:t>O</w:t>
      </w:r>
      <w:r w:rsidR="0077110E" w:rsidRPr="007831E9">
        <w:rPr>
          <w:rFonts w:asciiTheme="minorHAnsi" w:hAnsiTheme="minorHAnsi" w:cstheme="minorHAnsi"/>
          <w:sz w:val="22"/>
          <w:szCs w:val="22"/>
        </w:rPr>
        <w:t xml:space="preserve">kręgowego powołuje </w:t>
      </w:r>
      <w:r w:rsidR="006F5AFD" w:rsidRPr="007831E9">
        <w:rPr>
          <w:rFonts w:asciiTheme="minorHAnsi" w:hAnsiTheme="minorHAnsi" w:cstheme="minorHAnsi"/>
          <w:sz w:val="22"/>
          <w:szCs w:val="22"/>
        </w:rPr>
        <w:t>R</w:t>
      </w:r>
      <w:r w:rsidR="0077110E" w:rsidRPr="007831E9">
        <w:rPr>
          <w:rFonts w:asciiTheme="minorHAnsi" w:hAnsiTheme="minorHAnsi" w:cstheme="minorHAnsi"/>
          <w:sz w:val="22"/>
          <w:szCs w:val="22"/>
        </w:rPr>
        <w:t>ektor uczelni właściwej dla danego okręgu na okres</w:t>
      </w:r>
    </w:p>
    <w:p w14:paraId="3806D166" w14:textId="638704ED" w:rsidR="000233F1" w:rsidRPr="007831E9" w:rsidRDefault="005B30F1" w:rsidP="00D31B4F">
      <w:pPr>
        <w:pStyle w:val="NormalnyWeb"/>
        <w:spacing w:before="0" w:beforeAutospacing="0" w:after="0" w:afterAutospacing="0" w:line="320" w:lineRule="exact"/>
        <w:ind w:left="284"/>
        <w:jc w:val="both"/>
        <w:rPr>
          <w:rFonts w:asciiTheme="minorHAnsi" w:hAnsiTheme="minorHAnsi" w:cstheme="minorHAnsi"/>
          <w:sz w:val="22"/>
          <w:szCs w:val="22"/>
        </w:rPr>
      </w:pPr>
      <w:r w:rsidRPr="007831E9">
        <w:rPr>
          <w:rFonts w:asciiTheme="minorHAnsi" w:hAnsiTheme="minorHAnsi" w:cstheme="minorHAnsi"/>
          <w:sz w:val="22"/>
          <w:szCs w:val="22"/>
        </w:rPr>
        <w:t xml:space="preserve">   </w:t>
      </w:r>
      <w:r w:rsidR="0077110E" w:rsidRPr="007831E9">
        <w:rPr>
          <w:rFonts w:asciiTheme="minorHAnsi" w:hAnsiTheme="minorHAnsi" w:cstheme="minorHAnsi"/>
          <w:sz w:val="22"/>
          <w:szCs w:val="22"/>
        </w:rPr>
        <w:t xml:space="preserve"> trwania kadencji Komitetu Głównego. </w:t>
      </w:r>
    </w:p>
    <w:p w14:paraId="70987BBB" w14:textId="7CE78324" w:rsidR="0089474F" w:rsidRPr="007831E9" w:rsidRDefault="00DC30E8" w:rsidP="00D31B4F">
      <w:pPr>
        <w:pStyle w:val="NormalnyWeb"/>
        <w:spacing w:before="0" w:beforeAutospacing="0" w:after="0" w:afterAutospacing="0" w:line="320" w:lineRule="exact"/>
        <w:ind w:left="284"/>
        <w:jc w:val="both"/>
        <w:rPr>
          <w:rFonts w:asciiTheme="minorHAnsi" w:hAnsiTheme="minorHAnsi" w:cstheme="minorHAnsi"/>
          <w:sz w:val="22"/>
          <w:szCs w:val="22"/>
        </w:rPr>
      </w:pPr>
      <w:r w:rsidRPr="007831E9">
        <w:rPr>
          <w:rFonts w:asciiTheme="minorHAnsi" w:hAnsiTheme="minorHAnsi" w:cstheme="minorHAnsi"/>
          <w:sz w:val="22"/>
          <w:szCs w:val="22"/>
        </w:rPr>
        <w:t>3.</w:t>
      </w:r>
      <w:r w:rsidR="005B30F1" w:rsidRPr="007831E9">
        <w:rPr>
          <w:rFonts w:asciiTheme="minorHAnsi" w:hAnsiTheme="minorHAnsi" w:cstheme="minorHAnsi"/>
          <w:sz w:val="22"/>
          <w:szCs w:val="22"/>
        </w:rPr>
        <w:t> </w:t>
      </w:r>
      <w:r w:rsidR="0077110E" w:rsidRPr="007831E9">
        <w:rPr>
          <w:rFonts w:asciiTheme="minorHAnsi" w:hAnsiTheme="minorHAnsi" w:cstheme="minorHAnsi"/>
          <w:sz w:val="22"/>
          <w:szCs w:val="22"/>
        </w:rPr>
        <w:t>Przewodniczący Komitetów Okręgowych wchodzą w skład Komitetu Głównego.</w:t>
      </w:r>
    </w:p>
    <w:p w14:paraId="589EE880" w14:textId="77777777" w:rsidR="0089474F" w:rsidRPr="007831E9" w:rsidRDefault="0089474F">
      <w:pPr>
        <w:rPr>
          <w:rFonts w:eastAsia="Times New Roman" w:cstheme="minorHAnsi"/>
          <w:lang w:eastAsia="pl-PL"/>
        </w:rPr>
      </w:pPr>
      <w:r w:rsidRPr="007831E9">
        <w:rPr>
          <w:rFonts w:cstheme="minorHAnsi"/>
        </w:rPr>
        <w:br w:type="page"/>
      </w:r>
    </w:p>
    <w:p w14:paraId="70987BBC" w14:textId="634A4A0B" w:rsidR="0077110E" w:rsidRPr="007831E9" w:rsidRDefault="00DC30E8" w:rsidP="00D31B4F">
      <w:pPr>
        <w:pStyle w:val="NormalnyWeb"/>
        <w:spacing w:before="0" w:beforeAutospacing="0" w:after="0" w:afterAutospacing="0" w:line="320" w:lineRule="exact"/>
        <w:jc w:val="both"/>
        <w:rPr>
          <w:rFonts w:asciiTheme="minorHAnsi" w:hAnsiTheme="minorHAnsi" w:cstheme="minorHAnsi"/>
          <w:sz w:val="22"/>
          <w:szCs w:val="22"/>
        </w:rPr>
      </w:pPr>
      <w:r w:rsidRPr="007831E9">
        <w:rPr>
          <w:rFonts w:asciiTheme="minorHAnsi" w:hAnsiTheme="minorHAnsi" w:cstheme="minorHAnsi"/>
          <w:sz w:val="22"/>
          <w:szCs w:val="22"/>
        </w:rPr>
        <w:lastRenderedPageBreak/>
        <w:t xml:space="preserve">4. </w:t>
      </w:r>
      <w:r w:rsidR="0077110E" w:rsidRPr="007831E9">
        <w:rPr>
          <w:rFonts w:asciiTheme="minorHAnsi" w:hAnsiTheme="minorHAnsi" w:cstheme="minorHAnsi"/>
          <w:sz w:val="22"/>
          <w:szCs w:val="22"/>
        </w:rPr>
        <w:t>Do zadań Komitetu Okręgowego należy:</w:t>
      </w:r>
    </w:p>
    <w:p w14:paraId="70987BBD" w14:textId="1B58B12C" w:rsidR="0077110E" w:rsidRPr="007831E9" w:rsidRDefault="0077110E" w:rsidP="00D31B4F">
      <w:pPr>
        <w:pStyle w:val="NormalnyWeb"/>
        <w:numPr>
          <w:ilvl w:val="0"/>
          <w:numId w:val="28"/>
        </w:numPr>
        <w:spacing w:before="0" w:beforeAutospacing="0" w:after="0" w:afterAutospacing="0" w:line="320" w:lineRule="exact"/>
        <w:jc w:val="both"/>
        <w:rPr>
          <w:rFonts w:asciiTheme="minorHAnsi" w:hAnsiTheme="minorHAnsi" w:cstheme="minorHAnsi"/>
          <w:sz w:val="22"/>
          <w:szCs w:val="22"/>
        </w:rPr>
      </w:pPr>
      <w:r w:rsidRPr="007831E9">
        <w:rPr>
          <w:rFonts w:asciiTheme="minorHAnsi" w:hAnsiTheme="minorHAnsi" w:cstheme="minorHAnsi"/>
          <w:sz w:val="22"/>
          <w:szCs w:val="22"/>
        </w:rPr>
        <w:t xml:space="preserve">udzielanie pomocy w organizacyjnym przygotowaniu </w:t>
      </w:r>
      <w:r w:rsidR="00546B93" w:rsidRPr="007831E9">
        <w:rPr>
          <w:rFonts w:asciiTheme="minorHAnsi" w:hAnsiTheme="minorHAnsi" w:cstheme="minorHAnsi"/>
          <w:sz w:val="22"/>
          <w:szCs w:val="22"/>
        </w:rPr>
        <w:t>zawodów/</w:t>
      </w:r>
      <w:r w:rsidRPr="007831E9">
        <w:rPr>
          <w:rFonts w:asciiTheme="minorHAnsi" w:hAnsiTheme="minorHAnsi" w:cstheme="minorHAnsi"/>
          <w:sz w:val="22"/>
          <w:szCs w:val="22"/>
        </w:rPr>
        <w:t xml:space="preserve">eliminacji szkolnych, </w:t>
      </w:r>
    </w:p>
    <w:p w14:paraId="70987BBE" w14:textId="77777777" w:rsidR="0077110E" w:rsidRPr="007831E9" w:rsidRDefault="0077110E" w:rsidP="00D31B4F">
      <w:pPr>
        <w:pStyle w:val="NormalnyWeb"/>
        <w:numPr>
          <w:ilvl w:val="0"/>
          <w:numId w:val="28"/>
        </w:numPr>
        <w:spacing w:before="0" w:beforeAutospacing="0" w:after="0" w:afterAutospacing="0" w:line="320" w:lineRule="exact"/>
        <w:jc w:val="both"/>
        <w:rPr>
          <w:rFonts w:asciiTheme="minorHAnsi" w:hAnsiTheme="minorHAnsi" w:cstheme="minorHAnsi"/>
          <w:sz w:val="22"/>
          <w:szCs w:val="22"/>
        </w:rPr>
      </w:pPr>
      <w:r w:rsidRPr="007831E9">
        <w:rPr>
          <w:rFonts w:asciiTheme="minorHAnsi" w:hAnsiTheme="minorHAnsi" w:cstheme="minorHAnsi"/>
          <w:sz w:val="22"/>
          <w:szCs w:val="22"/>
        </w:rPr>
        <w:t xml:space="preserve">ocena poziomu organizacyjnego przygotowania i przebiegu </w:t>
      </w:r>
      <w:r w:rsidR="00546B93" w:rsidRPr="007831E9">
        <w:rPr>
          <w:rFonts w:asciiTheme="minorHAnsi" w:hAnsiTheme="minorHAnsi" w:cstheme="minorHAnsi"/>
          <w:sz w:val="22"/>
          <w:szCs w:val="22"/>
        </w:rPr>
        <w:t>zawodów/</w:t>
      </w:r>
      <w:r w:rsidRPr="007831E9">
        <w:rPr>
          <w:rFonts w:asciiTheme="minorHAnsi" w:hAnsiTheme="minorHAnsi" w:cstheme="minorHAnsi"/>
          <w:sz w:val="22"/>
          <w:szCs w:val="22"/>
        </w:rPr>
        <w:t>eliminacji szkolnych,</w:t>
      </w:r>
    </w:p>
    <w:p w14:paraId="70987BBF" w14:textId="77777777" w:rsidR="0077110E" w:rsidRPr="007831E9" w:rsidRDefault="0077110E" w:rsidP="00D31B4F">
      <w:pPr>
        <w:pStyle w:val="NormalnyWeb"/>
        <w:numPr>
          <w:ilvl w:val="0"/>
          <w:numId w:val="28"/>
        </w:numPr>
        <w:spacing w:before="0" w:beforeAutospacing="0" w:after="0" w:afterAutospacing="0" w:line="320" w:lineRule="exact"/>
        <w:jc w:val="both"/>
        <w:rPr>
          <w:rFonts w:asciiTheme="minorHAnsi" w:hAnsiTheme="minorHAnsi" w:cstheme="minorHAnsi"/>
          <w:sz w:val="22"/>
          <w:szCs w:val="22"/>
        </w:rPr>
      </w:pPr>
      <w:r w:rsidRPr="007831E9">
        <w:rPr>
          <w:rFonts w:asciiTheme="minorHAnsi" w:hAnsiTheme="minorHAnsi" w:cstheme="minorHAnsi"/>
          <w:sz w:val="22"/>
          <w:szCs w:val="22"/>
        </w:rPr>
        <w:t xml:space="preserve">powołanie jury </w:t>
      </w:r>
      <w:r w:rsidR="00546B93" w:rsidRPr="007831E9">
        <w:rPr>
          <w:rFonts w:asciiTheme="minorHAnsi" w:hAnsiTheme="minorHAnsi" w:cstheme="minorHAnsi"/>
          <w:sz w:val="22"/>
          <w:szCs w:val="22"/>
        </w:rPr>
        <w:t>zawodów/</w:t>
      </w:r>
      <w:r w:rsidRPr="007831E9">
        <w:rPr>
          <w:rFonts w:asciiTheme="minorHAnsi" w:hAnsiTheme="minorHAnsi" w:cstheme="minorHAnsi"/>
          <w:sz w:val="22"/>
          <w:szCs w:val="22"/>
        </w:rPr>
        <w:t>eliminacji okręgowych – II stopnia,</w:t>
      </w:r>
    </w:p>
    <w:p w14:paraId="70987BC0" w14:textId="77777777" w:rsidR="0077110E" w:rsidRPr="007831E9" w:rsidRDefault="0077110E" w:rsidP="00D31B4F">
      <w:pPr>
        <w:pStyle w:val="NormalnyWeb"/>
        <w:numPr>
          <w:ilvl w:val="0"/>
          <w:numId w:val="28"/>
        </w:numPr>
        <w:spacing w:before="0" w:beforeAutospacing="0" w:after="0" w:afterAutospacing="0" w:line="300" w:lineRule="exact"/>
        <w:jc w:val="both"/>
        <w:rPr>
          <w:rFonts w:asciiTheme="minorHAnsi" w:hAnsiTheme="minorHAnsi" w:cstheme="minorHAnsi"/>
          <w:sz w:val="22"/>
          <w:szCs w:val="22"/>
        </w:rPr>
      </w:pPr>
      <w:r w:rsidRPr="007831E9">
        <w:rPr>
          <w:rFonts w:asciiTheme="minorHAnsi" w:hAnsiTheme="minorHAnsi" w:cstheme="minorHAnsi"/>
          <w:sz w:val="22"/>
          <w:szCs w:val="22"/>
        </w:rPr>
        <w:t xml:space="preserve">zatwierdzenie listy uczestników </w:t>
      </w:r>
      <w:r w:rsidR="00546B93" w:rsidRPr="007831E9">
        <w:rPr>
          <w:rFonts w:asciiTheme="minorHAnsi" w:hAnsiTheme="minorHAnsi" w:cstheme="minorHAnsi"/>
          <w:sz w:val="22"/>
          <w:szCs w:val="22"/>
        </w:rPr>
        <w:t>zawodów/</w:t>
      </w:r>
      <w:r w:rsidRPr="007831E9">
        <w:rPr>
          <w:rFonts w:asciiTheme="minorHAnsi" w:hAnsiTheme="minorHAnsi" w:cstheme="minorHAnsi"/>
          <w:sz w:val="22"/>
          <w:szCs w:val="22"/>
        </w:rPr>
        <w:t>eliminacji okręgowych,</w:t>
      </w:r>
    </w:p>
    <w:p w14:paraId="70987BC1" w14:textId="77777777" w:rsidR="0077110E" w:rsidRPr="007831E9" w:rsidRDefault="0077110E" w:rsidP="00D31B4F">
      <w:pPr>
        <w:pStyle w:val="NormalnyWeb"/>
        <w:numPr>
          <w:ilvl w:val="0"/>
          <w:numId w:val="28"/>
        </w:numPr>
        <w:spacing w:before="0" w:beforeAutospacing="0" w:after="0" w:afterAutospacing="0" w:line="300" w:lineRule="exact"/>
        <w:jc w:val="both"/>
        <w:rPr>
          <w:rFonts w:asciiTheme="minorHAnsi" w:hAnsiTheme="minorHAnsi" w:cstheme="minorHAnsi"/>
          <w:sz w:val="22"/>
          <w:szCs w:val="22"/>
        </w:rPr>
      </w:pPr>
      <w:r w:rsidRPr="007831E9">
        <w:rPr>
          <w:rFonts w:asciiTheme="minorHAnsi" w:hAnsiTheme="minorHAnsi" w:cstheme="minorHAnsi"/>
          <w:sz w:val="22"/>
          <w:szCs w:val="22"/>
        </w:rPr>
        <w:t xml:space="preserve">organizacja i przeprowadzenie </w:t>
      </w:r>
      <w:r w:rsidR="00546B93" w:rsidRPr="007831E9">
        <w:rPr>
          <w:rFonts w:asciiTheme="minorHAnsi" w:hAnsiTheme="minorHAnsi" w:cstheme="minorHAnsi"/>
          <w:sz w:val="22"/>
          <w:szCs w:val="22"/>
        </w:rPr>
        <w:t>zawodów/</w:t>
      </w:r>
      <w:r w:rsidRPr="007831E9">
        <w:rPr>
          <w:rFonts w:asciiTheme="minorHAnsi" w:hAnsiTheme="minorHAnsi" w:cstheme="minorHAnsi"/>
          <w:sz w:val="22"/>
          <w:szCs w:val="22"/>
        </w:rPr>
        <w:t>eliminacji okręgowych II stopnia,</w:t>
      </w:r>
    </w:p>
    <w:p w14:paraId="70987BC2" w14:textId="258B0B63" w:rsidR="0077110E" w:rsidRPr="007831E9" w:rsidRDefault="0077110E" w:rsidP="00D31B4F">
      <w:pPr>
        <w:pStyle w:val="NormalnyWeb"/>
        <w:numPr>
          <w:ilvl w:val="0"/>
          <w:numId w:val="28"/>
        </w:numPr>
        <w:spacing w:before="0" w:beforeAutospacing="0" w:after="0" w:afterAutospacing="0" w:line="300" w:lineRule="exact"/>
        <w:jc w:val="both"/>
        <w:rPr>
          <w:rFonts w:asciiTheme="minorHAnsi" w:hAnsiTheme="minorHAnsi" w:cstheme="minorHAnsi"/>
          <w:sz w:val="22"/>
          <w:szCs w:val="22"/>
        </w:rPr>
      </w:pPr>
      <w:r w:rsidRPr="007831E9">
        <w:rPr>
          <w:rFonts w:asciiTheme="minorHAnsi" w:hAnsiTheme="minorHAnsi" w:cstheme="minorHAnsi"/>
          <w:sz w:val="22"/>
          <w:szCs w:val="22"/>
        </w:rPr>
        <w:t xml:space="preserve">terminowe przekazanie do Komitetu Głównego wyników </w:t>
      </w:r>
      <w:r w:rsidR="00546B93" w:rsidRPr="007831E9">
        <w:rPr>
          <w:rFonts w:asciiTheme="minorHAnsi" w:hAnsiTheme="minorHAnsi" w:cstheme="minorHAnsi"/>
          <w:sz w:val="22"/>
          <w:szCs w:val="22"/>
        </w:rPr>
        <w:t>zawodów/</w:t>
      </w:r>
      <w:r w:rsidRPr="007831E9">
        <w:rPr>
          <w:rFonts w:asciiTheme="minorHAnsi" w:hAnsiTheme="minorHAnsi" w:cstheme="minorHAnsi"/>
          <w:sz w:val="22"/>
          <w:szCs w:val="22"/>
        </w:rPr>
        <w:t>eliminacji okręgowych w</w:t>
      </w:r>
      <w:r w:rsidR="00337E4C" w:rsidRPr="007831E9">
        <w:rPr>
          <w:rFonts w:asciiTheme="minorHAnsi" w:hAnsiTheme="minorHAnsi" w:cstheme="minorHAnsi"/>
          <w:sz w:val="22"/>
          <w:szCs w:val="22"/>
        </w:rPr>
        <w:t> </w:t>
      </w:r>
      <w:r w:rsidRPr="007831E9">
        <w:rPr>
          <w:rFonts w:asciiTheme="minorHAnsi" w:hAnsiTheme="minorHAnsi" w:cstheme="minorHAnsi"/>
          <w:sz w:val="22"/>
          <w:szCs w:val="22"/>
        </w:rPr>
        <w:t>postaci protokołu jury,</w:t>
      </w:r>
    </w:p>
    <w:p w14:paraId="70987BC3" w14:textId="77777777" w:rsidR="0077110E" w:rsidRPr="007831E9" w:rsidRDefault="0077110E" w:rsidP="00D31B4F">
      <w:pPr>
        <w:pStyle w:val="NormalnyWeb"/>
        <w:numPr>
          <w:ilvl w:val="0"/>
          <w:numId w:val="28"/>
        </w:numPr>
        <w:spacing w:before="0" w:beforeAutospacing="0" w:after="0" w:afterAutospacing="0" w:line="300" w:lineRule="exact"/>
        <w:jc w:val="both"/>
        <w:rPr>
          <w:rFonts w:asciiTheme="minorHAnsi" w:hAnsiTheme="minorHAnsi" w:cstheme="minorHAnsi"/>
          <w:sz w:val="22"/>
          <w:szCs w:val="22"/>
        </w:rPr>
      </w:pPr>
      <w:r w:rsidRPr="007831E9">
        <w:rPr>
          <w:rFonts w:asciiTheme="minorHAnsi" w:hAnsiTheme="minorHAnsi" w:cstheme="minorHAnsi"/>
          <w:sz w:val="22"/>
          <w:szCs w:val="22"/>
        </w:rPr>
        <w:t>popularyzowanie idei olimpiady w okręgu.</w:t>
      </w:r>
    </w:p>
    <w:p w14:paraId="70987BC5" w14:textId="65D6770E" w:rsidR="0077110E" w:rsidRPr="007831E9" w:rsidRDefault="000B6ABF"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b/>
          <w:sz w:val="22"/>
          <w:szCs w:val="22"/>
        </w:rPr>
        <w:t>2.4</w:t>
      </w:r>
      <w:r w:rsidR="00071045" w:rsidRPr="007831E9">
        <w:rPr>
          <w:rFonts w:asciiTheme="minorHAnsi" w:hAnsiTheme="minorHAnsi" w:cstheme="minorHAnsi"/>
          <w:b/>
          <w:sz w:val="22"/>
          <w:szCs w:val="22"/>
        </w:rPr>
        <w:t>.</w:t>
      </w:r>
      <w:r w:rsidRPr="007831E9">
        <w:rPr>
          <w:rFonts w:asciiTheme="minorHAnsi" w:hAnsiTheme="minorHAnsi" w:cstheme="minorHAnsi"/>
          <w:sz w:val="22"/>
          <w:szCs w:val="22"/>
        </w:rPr>
        <w:t xml:space="preserve"> </w:t>
      </w:r>
      <w:r w:rsidR="0077110E" w:rsidRPr="007831E9">
        <w:rPr>
          <w:rFonts w:asciiTheme="minorHAnsi" w:hAnsiTheme="minorHAnsi" w:cstheme="minorHAnsi"/>
          <w:sz w:val="22"/>
          <w:szCs w:val="22"/>
        </w:rPr>
        <w:t>Komi</w:t>
      </w:r>
      <w:r w:rsidR="00C07E69" w:rsidRPr="007831E9">
        <w:rPr>
          <w:rFonts w:asciiTheme="minorHAnsi" w:hAnsiTheme="minorHAnsi" w:cstheme="minorHAnsi"/>
          <w:sz w:val="22"/>
          <w:szCs w:val="22"/>
        </w:rPr>
        <w:t>sje</w:t>
      </w:r>
      <w:r w:rsidRPr="007831E9">
        <w:rPr>
          <w:rFonts w:asciiTheme="minorHAnsi" w:hAnsiTheme="minorHAnsi" w:cstheme="minorHAnsi"/>
          <w:sz w:val="22"/>
          <w:szCs w:val="22"/>
        </w:rPr>
        <w:t xml:space="preserve"> Szkolne</w:t>
      </w:r>
      <w:r w:rsidR="009649E7" w:rsidRPr="007831E9">
        <w:rPr>
          <w:rFonts w:asciiTheme="minorHAnsi" w:hAnsiTheme="minorHAnsi" w:cstheme="minorHAnsi"/>
          <w:sz w:val="22"/>
          <w:szCs w:val="22"/>
        </w:rPr>
        <w:t xml:space="preserve"> O</w:t>
      </w:r>
      <w:r w:rsidR="00F43F54" w:rsidRPr="007831E9">
        <w:rPr>
          <w:rFonts w:asciiTheme="minorHAnsi" w:hAnsiTheme="minorHAnsi" w:cstheme="minorHAnsi"/>
          <w:sz w:val="22"/>
          <w:szCs w:val="22"/>
        </w:rPr>
        <w:t>limpiady</w:t>
      </w:r>
    </w:p>
    <w:p w14:paraId="2FC9F1F8" w14:textId="77777777" w:rsidR="00DA694A" w:rsidRPr="007831E9" w:rsidRDefault="005B2D54" w:rsidP="00DA694A">
      <w:pPr>
        <w:pStyle w:val="NormalnyWeb"/>
        <w:spacing w:before="0" w:beforeAutospacing="0" w:after="0" w:afterAutospacing="0" w:line="320" w:lineRule="atLeast"/>
        <w:ind w:left="426"/>
        <w:jc w:val="both"/>
        <w:rPr>
          <w:rFonts w:asciiTheme="minorHAnsi" w:hAnsiTheme="minorHAnsi" w:cstheme="minorHAnsi"/>
          <w:sz w:val="22"/>
          <w:szCs w:val="22"/>
        </w:rPr>
      </w:pPr>
      <w:r w:rsidRPr="007831E9">
        <w:rPr>
          <w:rFonts w:asciiTheme="minorHAnsi" w:hAnsiTheme="minorHAnsi" w:cstheme="minorHAnsi"/>
          <w:sz w:val="22"/>
          <w:szCs w:val="22"/>
        </w:rPr>
        <w:t>1.</w:t>
      </w:r>
      <w:r w:rsidR="00DC30E8" w:rsidRPr="007831E9">
        <w:rPr>
          <w:rFonts w:asciiTheme="minorHAnsi" w:hAnsiTheme="minorHAnsi" w:cstheme="minorHAnsi"/>
          <w:sz w:val="22"/>
          <w:szCs w:val="22"/>
        </w:rPr>
        <w:t xml:space="preserve"> </w:t>
      </w:r>
      <w:r w:rsidR="0077110E" w:rsidRPr="007831E9">
        <w:rPr>
          <w:rFonts w:asciiTheme="minorHAnsi" w:hAnsiTheme="minorHAnsi" w:cstheme="minorHAnsi"/>
          <w:sz w:val="22"/>
          <w:szCs w:val="22"/>
        </w:rPr>
        <w:t>Ko</w:t>
      </w:r>
      <w:r w:rsidR="00C07E69" w:rsidRPr="007831E9">
        <w:rPr>
          <w:rFonts w:asciiTheme="minorHAnsi" w:hAnsiTheme="minorHAnsi" w:cstheme="minorHAnsi"/>
          <w:sz w:val="22"/>
          <w:szCs w:val="22"/>
        </w:rPr>
        <w:t>misja</w:t>
      </w:r>
      <w:r w:rsidR="0077110E" w:rsidRPr="007831E9">
        <w:rPr>
          <w:rFonts w:asciiTheme="minorHAnsi" w:hAnsiTheme="minorHAnsi" w:cstheme="minorHAnsi"/>
          <w:sz w:val="22"/>
          <w:szCs w:val="22"/>
        </w:rPr>
        <w:t xml:space="preserve"> Szkoln</w:t>
      </w:r>
      <w:r w:rsidR="00C07E69" w:rsidRPr="007831E9">
        <w:rPr>
          <w:rFonts w:asciiTheme="minorHAnsi" w:hAnsiTheme="minorHAnsi" w:cstheme="minorHAnsi"/>
          <w:sz w:val="22"/>
          <w:szCs w:val="22"/>
        </w:rPr>
        <w:t>a</w:t>
      </w:r>
      <w:r w:rsidR="0077110E" w:rsidRPr="007831E9">
        <w:rPr>
          <w:rFonts w:asciiTheme="minorHAnsi" w:hAnsiTheme="minorHAnsi" w:cstheme="minorHAnsi"/>
          <w:sz w:val="22"/>
          <w:szCs w:val="22"/>
        </w:rPr>
        <w:t xml:space="preserve"> składa się z przewodniczącego i członków powołanych spośród przedstawicieli rady</w:t>
      </w:r>
    </w:p>
    <w:p w14:paraId="2C37BAD1" w14:textId="77777777" w:rsidR="00DA694A" w:rsidRPr="007831E9" w:rsidRDefault="00DA694A" w:rsidP="00DA694A">
      <w:pPr>
        <w:pStyle w:val="NormalnyWeb"/>
        <w:spacing w:before="0" w:beforeAutospacing="0" w:after="0" w:afterAutospacing="0" w:line="320" w:lineRule="atLeast"/>
        <w:ind w:left="426"/>
        <w:jc w:val="both"/>
        <w:rPr>
          <w:rFonts w:asciiTheme="minorHAnsi" w:hAnsiTheme="minorHAnsi" w:cstheme="minorHAnsi"/>
          <w:sz w:val="22"/>
          <w:szCs w:val="22"/>
        </w:rPr>
      </w:pPr>
      <w:r w:rsidRPr="007831E9">
        <w:rPr>
          <w:rFonts w:asciiTheme="minorHAnsi" w:hAnsiTheme="minorHAnsi" w:cstheme="minorHAnsi"/>
          <w:sz w:val="22"/>
          <w:szCs w:val="22"/>
        </w:rPr>
        <w:t xml:space="preserve">   </w:t>
      </w:r>
      <w:r w:rsidR="0077110E" w:rsidRPr="007831E9">
        <w:rPr>
          <w:rFonts w:asciiTheme="minorHAnsi" w:hAnsiTheme="minorHAnsi" w:cstheme="minorHAnsi"/>
          <w:sz w:val="22"/>
          <w:szCs w:val="22"/>
        </w:rPr>
        <w:t xml:space="preserve"> pedagogicznej i specjalistów (nauczycieli zawodów) w zakresie bloków tematycznych, w których szkoła</w:t>
      </w:r>
    </w:p>
    <w:p w14:paraId="70987BC6" w14:textId="26AF1BC4" w:rsidR="0077110E" w:rsidRPr="007831E9" w:rsidRDefault="00DA694A" w:rsidP="00DA694A">
      <w:pPr>
        <w:pStyle w:val="NormalnyWeb"/>
        <w:spacing w:before="0" w:beforeAutospacing="0" w:after="0" w:afterAutospacing="0" w:line="320" w:lineRule="atLeast"/>
        <w:ind w:left="426"/>
        <w:jc w:val="both"/>
        <w:rPr>
          <w:rFonts w:asciiTheme="minorHAnsi" w:hAnsiTheme="minorHAnsi" w:cstheme="minorHAnsi"/>
          <w:sz w:val="22"/>
          <w:szCs w:val="22"/>
        </w:rPr>
      </w:pPr>
      <w:r w:rsidRPr="007831E9">
        <w:rPr>
          <w:rFonts w:asciiTheme="minorHAnsi" w:hAnsiTheme="minorHAnsi" w:cstheme="minorHAnsi"/>
          <w:sz w:val="22"/>
          <w:szCs w:val="22"/>
        </w:rPr>
        <w:t xml:space="preserve">   </w:t>
      </w:r>
      <w:r w:rsidR="0077110E" w:rsidRPr="007831E9">
        <w:rPr>
          <w:rFonts w:asciiTheme="minorHAnsi" w:hAnsiTheme="minorHAnsi" w:cstheme="minorHAnsi"/>
          <w:sz w:val="22"/>
          <w:szCs w:val="22"/>
        </w:rPr>
        <w:t xml:space="preserve"> organizuje </w:t>
      </w:r>
      <w:r w:rsidR="00C34CD3" w:rsidRPr="007831E9">
        <w:rPr>
          <w:rFonts w:asciiTheme="minorHAnsi" w:hAnsiTheme="minorHAnsi" w:cstheme="minorHAnsi"/>
          <w:sz w:val="22"/>
          <w:szCs w:val="22"/>
        </w:rPr>
        <w:t>zawody/</w:t>
      </w:r>
      <w:r w:rsidR="0077110E" w:rsidRPr="007831E9">
        <w:rPr>
          <w:rFonts w:asciiTheme="minorHAnsi" w:hAnsiTheme="minorHAnsi" w:cstheme="minorHAnsi"/>
          <w:sz w:val="22"/>
          <w:szCs w:val="22"/>
        </w:rPr>
        <w:t xml:space="preserve">eliminacje szkolne </w:t>
      </w:r>
      <w:proofErr w:type="spellStart"/>
      <w:r w:rsidR="0077110E" w:rsidRPr="007831E9">
        <w:rPr>
          <w:rFonts w:asciiTheme="minorHAnsi" w:hAnsiTheme="minorHAnsi" w:cstheme="minorHAnsi"/>
          <w:sz w:val="22"/>
          <w:szCs w:val="22"/>
        </w:rPr>
        <w:t>OWiUR</w:t>
      </w:r>
      <w:proofErr w:type="spellEnd"/>
      <w:r w:rsidR="0077110E" w:rsidRPr="007831E9">
        <w:rPr>
          <w:rFonts w:asciiTheme="minorHAnsi" w:hAnsiTheme="minorHAnsi" w:cstheme="minorHAnsi"/>
          <w:sz w:val="22"/>
          <w:szCs w:val="22"/>
        </w:rPr>
        <w:t>.</w:t>
      </w:r>
    </w:p>
    <w:p w14:paraId="70987BC7" w14:textId="4EC5E012" w:rsidR="0077110E" w:rsidRPr="007831E9" w:rsidRDefault="00DC30E8" w:rsidP="00DA694A">
      <w:pPr>
        <w:pStyle w:val="NormalnyWeb"/>
        <w:spacing w:before="0" w:beforeAutospacing="0" w:after="0" w:afterAutospacing="0" w:line="320" w:lineRule="atLeast"/>
        <w:ind w:left="426"/>
        <w:jc w:val="both"/>
        <w:rPr>
          <w:rFonts w:asciiTheme="minorHAnsi" w:hAnsiTheme="minorHAnsi" w:cstheme="minorHAnsi"/>
          <w:sz w:val="22"/>
          <w:szCs w:val="22"/>
        </w:rPr>
      </w:pPr>
      <w:r w:rsidRPr="007831E9">
        <w:rPr>
          <w:rFonts w:asciiTheme="minorHAnsi" w:hAnsiTheme="minorHAnsi" w:cstheme="minorHAnsi"/>
          <w:sz w:val="22"/>
          <w:szCs w:val="22"/>
        </w:rPr>
        <w:t>2.</w:t>
      </w:r>
      <w:r w:rsidR="00DA694A" w:rsidRPr="007831E9">
        <w:rPr>
          <w:rFonts w:asciiTheme="minorHAnsi" w:hAnsiTheme="minorHAnsi" w:cstheme="minorHAnsi"/>
          <w:sz w:val="22"/>
          <w:szCs w:val="22"/>
        </w:rPr>
        <w:t> </w:t>
      </w:r>
      <w:r w:rsidR="0077110E" w:rsidRPr="007831E9">
        <w:rPr>
          <w:rFonts w:asciiTheme="minorHAnsi" w:hAnsiTheme="minorHAnsi" w:cstheme="minorHAnsi"/>
          <w:sz w:val="22"/>
          <w:szCs w:val="22"/>
        </w:rPr>
        <w:t>Członków Komi</w:t>
      </w:r>
      <w:r w:rsidR="00C07E69" w:rsidRPr="007831E9">
        <w:rPr>
          <w:rFonts w:asciiTheme="minorHAnsi" w:hAnsiTheme="minorHAnsi" w:cstheme="minorHAnsi"/>
          <w:sz w:val="22"/>
          <w:szCs w:val="22"/>
        </w:rPr>
        <w:t>sji</w:t>
      </w:r>
      <w:r w:rsidR="0077110E" w:rsidRPr="007831E9">
        <w:rPr>
          <w:rFonts w:asciiTheme="minorHAnsi" w:hAnsiTheme="minorHAnsi" w:cstheme="minorHAnsi"/>
          <w:sz w:val="22"/>
          <w:szCs w:val="22"/>
        </w:rPr>
        <w:t xml:space="preserve"> Szkoln</w:t>
      </w:r>
      <w:r w:rsidR="00C07E69" w:rsidRPr="007831E9">
        <w:rPr>
          <w:rFonts w:asciiTheme="minorHAnsi" w:hAnsiTheme="minorHAnsi" w:cstheme="minorHAnsi"/>
          <w:sz w:val="22"/>
          <w:szCs w:val="22"/>
        </w:rPr>
        <w:t>ej</w:t>
      </w:r>
      <w:r w:rsidR="0077110E" w:rsidRPr="007831E9">
        <w:rPr>
          <w:rFonts w:asciiTheme="minorHAnsi" w:hAnsiTheme="minorHAnsi" w:cstheme="minorHAnsi"/>
          <w:sz w:val="22"/>
          <w:szCs w:val="22"/>
        </w:rPr>
        <w:t xml:space="preserve"> każdorazowo powołuje dyrektor szkoły na okres trwania każdej kolejnej</w:t>
      </w:r>
      <w:r w:rsidR="00DA694A" w:rsidRPr="007831E9">
        <w:rPr>
          <w:rFonts w:asciiTheme="minorHAnsi" w:hAnsiTheme="minorHAnsi" w:cstheme="minorHAnsi"/>
          <w:sz w:val="22"/>
          <w:szCs w:val="22"/>
        </w:rPr>
        <w:br/>
        <w:t xml:space="preserve">   </w:t>
      </w:r>
      <w:r w:rsidR="0077110E" w:rsidRPr="007831E9">
        <w:rPr>
          <w:rFonts w:asciiTheme="minorHAnsi" w:hAnsiTheme="minorHAnsi" w:cstheme="minorHAnsi"/>
          <w:sz w:val="22"/>
          <w:szCs w:val="22"/>
        </w:rPr>
        <w:t xml:space="preserve"> edycji olimpiady.</w:t>
      </w:r>
    </w:p>
    <w:p w14:paraId="70987BC8" w14:textId="596C6B6B" w:rsidR="0077110E" w:rsidRPr="007831E9" w:rsidRDefault="005B2D54"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3</w:t>
      </w:r>
      <w:r w:rsidR="00DC30E8" w:rsidRPr="007831E9">
        <w:rPr>
          <w:rFonts w:asciiTheme="minorHAnsi" w:hAnsiTheme="minorHAnsi" w:cstheme="minorHAnsi"/>
          <w:sz w:val="22"/>
          <w:szCs w:val="22"/>
        </w:rPr>
        <w:t xml:space="preserve">. </w:t>
      </w:r>
      <w:r w:rsidR="0077110E" w:rsidRPr="007831E9">
        <w:rPr>
          <w:rFonts w:asciiTheme="minorHAnsi" w:hAnsiTheme="minorHAnsi" w:cstheme="minorHAnsi"/>
          <w:sz w:val="22"/>
          <w:szCs w:val="22"/>
        </w:rPr>
        <w:t>Do zadań Komi</w:t>
      </w:r>
      <w:r w:rsidR="00C07E69" w:rsidRPr="007831E9">
        <w:rPr>
          <w:rFonts w:asciiTheme="minorHAnsi" w:hAnsiTheme="minorHAnsi" w:cstheme="minorHAnsi"/>
          <w:sz w:val="22"/>
          <w:szCs w:val="22"/>
        </w:rPr>
        <w:t>sji</w:t>
      </w:r>
      <w:r w:rsidR="0077110E" w:rsidRPr="007831E9">
        <w:rPr>
          <w:rFonts w:asciiTheme="minorHAnsi" w:hAnsiTheme="minorHAnsi" w:cstheme="minorHAnsi"/>
          <w:sz w:val="22"/>
          <w:szCs w:val="22"/>
        </w:rPr>
        <w:t xml:space="preserve"> Szkolne</w:t>
      </w:r>
      <w:r w:rsidR="00C07E69" w:rsidRPr="007831E9">
        <w:rPr>
          <w:rFonts w:asciiTheme="minorHAnsi" w:hAnsiTheme="minorHAnsi" w:cstheme="minorHAnsi"/>
          <w:sz w:val="22"/>
          <w:szCs w:val="22"/>
        </w:rPr>
        <w:t>j</w:t>
      </w:r>
      <w:r w:rsidR="0077110E" w:rsidRPr="007831E9">
        <w:rPr>
          <w:rFonts w:asciiTheme="minorHAnsi" w:hAnsiTheme="minorHAnsi" w:cstheme="minorHAnsi"/>
          <w:sz w:val="22"/>
          <w:szCs w:val="22"/>
        </w:rPr>
        <w:t xml:space="preserve"> należy:</w:t>
      </w:r>
    </w:p>
    <w:p w14:paraId="70987BC9" w14:textId="77777777" w:rsidR="0077110E" w:rsidRPr="007831E9" w:rsidRDefault="0077110E" w:rsidP="00921D19">
      <w:pPr>
        <w:pStyle w:val="NormalnyWeb"/>
        <w:numPr>
          <w:ilvl w:val="0"/>
          <w:numId w:val="9"/>
        </w:numPr>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propagowanie idei olimpiady na terenie szkoły,</w:t>
      </w:r>
    </w:p>
    <w:p w14:paraId="70987BCA" w14:textId="2791A950" w:rsidR="0077110E" w:rsidRPr="007831E9" w:rsidRDefault="0077110E" w:rsidP="00921D19">
      <w:pPr>
        <w:pStyle w:val="NormalnyWeb"/>
        <w:numPr>
          <w:ilvl w:val="0"/>
          <w:numId w:val="9"/>
        </w:numPr>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przeprowadzenie </w:t>
      </w:r>
      <w:r w:rsidR="00546B93" w:rsidRPr="007831E9">
        <w:rPr>
          <w:rFonts w:asciiTheme="minorHAnsi" w:hAnsiTheme="minorHAnsi" w:cstheme="minorHAnsi"/>
          <w:sz w:val="22"/>
          <w:szCs w:val="22"/>
        </w:rPr>
        <w:t>zawodów/</w:t>
      </w:r>
      <w:r w:rsidRPr="007831E9">
        <w:rPr>
          <w:rFonts w:asciiTheme="minorHAnsi" w:hAnsiTheme="minorHAnsi" w:cstheme="minorHAnsi"/>
          <w:sz w:val="22"/>
          <w:szCs w:val="22"/>
        </w:rPr>
        <w:t>eliminacji szkolnych (I stopnia),</w:t>
      </w:r>
    </w:p>
    <w:p w14:paraId="1A191DB5" w14:textId="71BC5572" w:rsidR="00DA694A" w:rsidRPr="007831E9" w:rsidRDefault="00DA694A" w:rsidP="00921D19">
      <w:pPr>
        <w:pStyle w:val="NormalnyWeb"/>
        <w:numPr>
          <w:ilvl w:val="0"/>
          <w:numId w:val="9"/>
        </w:numPr>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przestrzeganie zasad bezpieczeństwa przy powielaniu i przechowywaniu testów,</w:t>
      </w:r>
    </w:p>
    <w:p w14:paraId="70987BCB" w14:textId="1949A3CB" w:rsidR="0077110E" w:rsidRPr="007831E9" w:rsidRDefault="0077110E" w:rsidP="00921D19">
      <w:pPr>
        <w:pStyle w:val="NormalnyWeb"/>
        <w:numPr>
          <w:ilvl w:val="0"/>
          <w:numId w:val="9"/>
        </w:numPr>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terminowe przekazanie do Komitetu Okręgowego wyników </w:t>
      </w:r>
      <w:r w:rsidR="00546B93" w:rsidRPr="007831E9">
        <w:rPr>
          <w:rFonts w:asciiTheme="minorHAnsi" w:hAnsiTheme="minorHAnsi" w:cstheme="minorHAnsi"/>
          <w:sz w:val="22"/>
          <w:szCs w:val="22"/>
        </w:rPr>
        <w:t>zawodów/</w:t>
      </w:r>
      <w:r w:rsidRPr="007831E9">
        <w:rPr>
          <w:rFonts w:asciiTheme="minorHAnsi" w:hAnsiTheme="minorHAnsi" w:cstheme="minorHAnsi"/>
          <w:sz w:val="22"/>
          <w:szCs w:val="22"/>
        </w:rPr>
        <w:t>eliminacji szkolnych w</w:t>
      </w:r>
      <w:r w:rsidR="000B389E" w:rsidRPr="007831E9">
        <w:rPr>
          <w:rFonts w:asciiTheme="minorHAnsi" w:hAnsiTheme="minorHAnsi" w:cstheme="minorHAnsi"/>
          <w:sz w:val="22"/>
          <w:szCs w:val="22"/>
        </w:rPr>
        <w:t> </w:t>
      </w:r>
      <w:r w:rsidRPr="007831E9">
        <w:rPr>
          <w:rFonts w:asciiTheme="minorHAnsi" w:hAnsiTheme="minorHAnsi" w:cstheme="minorHAnsi"/>
          <w:sz w:val="22"/>
          <w:szCs w:val="22"/>
        </w:rPr>
        <w:t>postaci protokołu.</w:t>
      </w:r>
    </w:p>
    <w:p w14:paraId="398FED91" w14:textId="77777777" w:rsidR="00FF6989" w:rsidRPr="007831E9" w:rsidRDefault="00FF6989" w:rsidP="00921D19">
      <w:pPr>
        <w:spacing w:after="0" w:line="320" w:lineRule="atLeast"/>
        <w:jc w:val="center"/>
        <w:rPr>
          <w:rFonts w:cstheme="minorHAnsi"/>
          <w:b/>
          <w:bCs/>
        </w:rPr>
      </w:pPr>
    </w:p>
    <w:p w14:paraId="70987BCD" w14:textId="21D9BF63" w:rsidR="00DC0019" w:rsidRPr="007831E9" w:rsidRDefault="00AF576D" w:rsidP="00921D19">
      <w:pPr>
        <w:spacing w:after="0" w:line="320" w:lineRule="atLeast"/>
        <w:jc w:val="center"/>
        <w:rPr>
          <w:rFonts w:cstheme="minorHAnsi"/>
          <w:b/>
          <w:bCs/>
          <w:sz w:val="28"/>
        </w:rPr>
      </w:pPr>
      <w:r w:rsidRPr="007831E9">
        <w:rPr>
          <w:rFonts w:cstheme="minorHAnsi"/>
          <w:b/>
          <w:bCs/>
          <w:sz w:val="28"/>
        </w:rPr>
        <w:t>Rozdział II -</w:t>
      </w:r>
      <w:r w:rsidR="00D67A8C" w:rsidRPr="007831E9">
        <w:rPr>
          <w:rFonts w:cstheme="minorHAnsi"/>
          <w:b/>
          <w:bCs/>
          <w:sz w:val="28"/>
        </w:rPr>
        <w:t xml:space="preserve"> </w:t>
      </w:r>
      <w:r w:rsidRPr="007831E9">
        <w:rPr>
          <w:rFonts w:cstheme="minorHAnsi"/>
          <w:b/>
          <w:bCs/>
          <w:sz w:val="28"/>
        </w:rPr>
        <w:t>Organizacja olimpiady</w:t>
      </w:r>
    </w:p>
    <w:p w14:paraId="282E47A0" w14:textId="77777777" w:rsidR="003F5850" w:rsidRPr="007831E9" w:rsidRDefault="003F5850" w:rsidP="00921D19">
      <w:pPr>
        <w:spacing w:after="0" w:line="320" w:lineRule="atLeast"/>
        <w:jc w:val="center"/>
        <w:rPr>
          <w:rFonts w:cstheme="minorHAnsi"/>
          <w:bCs/>
          <w:i/>
        </w:rPr>
      </w:pPr>
    </w:p>
    <w:p w14:paraId="70987BCE" w14:textId="1F30A4C8" w:rsidR="00DC0019" w:rsidRPr="007831E9" w:rsidRDefault="00552CAC" w:rsidP="00921D19">
      <w:pPr>
        <w:spacing w:after="0" w:line="320" w:lineRule="atLeast"/>
        <w:jc w:val="center"/>
        <w:rPr>
          <w:rFonts w:cstheme="minorHAnsi"/>
          <w:b/>
          <w:bCs/>
          <w:sz w:val="24"/>
        </w:rPr>
      </w:pPr>
      <w:r w:rsidRPr="007831E9">
        <w:rPr>
          <w:rFonts w:cstheme="minorHAnsi"/>
          <w:b/>
          <w:bCs/>
          <w:sz w:val="24"/>
        </w:rPr>
        <w:t>§</w:t>
      </w:r>
      <w:r w:rsidR="00AF576D" w:rsidRPr="007831E9">
        <w:rPr>
          <w:rFonts w:cstheme="minorHAnsi"/>
          <w:b/>
          <w:bCs/>
          <w:sz w:val="24"/>
        </w:rPr>
        <w:t>3. Uczestnicy olimpiady</w:t>
      </w:r>
    </w:p>
    <w:p w14:paraId="70987BD0" w14:textId="3F23DB50" w:rsidR="00DC0019" w:rsidRPr="007831E9" w:rsidRDefault="00B363A4" w:rsidP="0089474F">
      <w:pPr>
        <w:pStyle w:val="Lista"/>
        <w:spacing w:after="0" w:line="300" w:lineRule="atLeast"/>
        <w:ind w:left="0" w:firstLine="0"/>
        <w:rPr>
          <w:rFonts w:cstheme="minorHAnsi"/>
        </w:rPr>
      </w:pPr>
      <w:r w:rsidRPr="007831E9">
        <w:rPr>
          <w:rFonts w:cstheme="minorHAnsi"/>
        </w:rPr>
        <w:t>3.1.</w:t>
      </w:r>
      <w:r w:rsidR="000B389E" w:rsidRPr="007831E9">
        <w:rPr>
          <w:rFonts w:cstheme="minorHAnsi"/>
        </w:rPr>
        <w:t> </w:t>
      </w:r>
      <w:r w:rsidRPr="007831E9">
        <w:rPr>
          <w:rFonts w:cstheme="minorHAnsi"/>
        </w:rPr>
        <w:t xml:space="preserve">Adresatami olimpiady są </w:t>
      </w:r>
      <w:r w:rsidR="00DC30E8" w:rsidRPr="007831E9">
        <w:rPr>
          <w:rFonts w:cstheme="minorHAnsi"/>
        </w:rPr>
        <w:t>uczniowie</w:t>
      </w:r>
      <w:r w:rsidR="005E3B96" w:rsidRPr="007831E9">
        <w:rPr>
          <w:rFonts w:cstheme="minorHAnsi"/>
        </w:rPr>
        <w:t xml:space="preserve"> techników, branżowej szkoły I</w:t>
      </w:r>
      <w:r w:rsidR="000B389E" w:rsidRPr="007831E9">
        <w:rPr>
          <w:rFonts w:cstheme="minorHAnsi"/>
        </w:rPr>
        <w:t> </w:t>
      </w:r>
      <w:r w:rsidR="005E3B96" w:rsidRPr="007831E9">
        <w:rPr>
          <w:rFonts w:cstheme="minorHAnsi"/>
        </w:rPr>
        <w:t>stopnia i branżowej szkoły II stopnia</w:t>
      </w:r>
      <w:r w:rsidR="008408C0" w:rsidRPr="007831E9">
        <w:rPr>
          <w:rFonts w:cstheme="minorHAnsi"/>
        </w:rPr>
        <w:t xml:space="preserve"> </w:t>
      </w:r>
      <w:r w:rsidR="008408C0" w:rsidRPr="007831E9">
        <w:rPr>
          <w:rFonts w:cstheme="minorHAnsi"/>
        </w:rPr>
        <w:br/>
        <w:t xml:space="preserve">       oraz  liceów ogólnokształcących.</w:t>
      </w:r>
    </w:p>
    <w:p w14:paraId="1F6C7F2F" w14:textId="77777777" w:rsidR="007C4EB7" w:rsidRPr="007831E9" w:rsidRDefault="00AF576D" w:rsidP="0089474F">
      <w:pPr>
        <w:pStyle w:val="Lista"/>
        <w:spacing w:after="0" w:line="300" w:lineRule="atLeast"/>
        <w:ind w:left="0" w:firstLine="0"/>
        <w:jc w:val="both"/>
        <w:rPr>
          <w:rFonts w:cstheme="minorHAnsi"/>
        </w:rPr>
      </w:pPr>
      <w:r w:rsidRPr="007831E9">
        <w:rPr>
          <w:rFonts w:cstheme="minorHAnsi"/>
        </w:rPr>
        <w:t>3.</w:t>
      </w:r>
      <w:r w:rsidR="00DD5385" w:rsidRPr="007831E9">
        <w:rPr>
          <w:rFonts w:cstheme="minorHAnsi"/>
        </w:rPr>
        <w:t>2</w:t>
      </w:r>
      <w:r w:rsidRPr="007831E9">
        <w:rPr>
          <w:rFonts w:cstheme="minorHAnsi"/>
        </w:rPr>
        <w:t>.</w:t>
      </w:r>
      <w:r w:rsidR="000B389E" w:rsidRPr="007831E9">
        <w:rPr>
          <w:rFonts w:cstheme="minorHAnsi"/>
        </w:rPr>
        <w:t> </w:t>
      </w:r>
      <w:r w:rsidRPr="007831E9">
        <w:rPr>
          <w:rFonts w:cstheme="minorHAnsi"/>
        </w:rPr>
        <w:t>By wziąć udział w olimpiadzie Uczestnik powinien</w:t>
      </w:r>
      <w:r w:rsidR="00D85D87" w:rsidRPr="007831E9">
        <w:rPr>
          <w:rFonts w:cstheme="minorHAnsi"/>
        </w:rPr>
        <w:t xml:space="preserve"> dobrowolnie zgłosić swoje uczestnictwo</w:t>
      </w:r>
      <w:r w:rsidR="000868C1" w:rsidRPr="007831E9">
        <w:rPr>
          <w:rFonts w:cstheme="minorHAnsi"/>
        </w:rPr>
        <w:t xml:space="preserve"> rejestrując się</w:t>
      </w:r>
      <w:r w:rsidR="00621C5C" w:rsidRPr="007831E9">
        <w:rPr>
          <w:rFonts w:cstheme="minorHAnsi"/>
        </w:rPr>
        <w:br/>
        <w:t xml:space="preserve">      </w:t>
      </w:r>
      <w:r w:rsidR="000868C1" w:rsidRPr="007831E9">
        <w:rPr>
          <w:rFonts w:cstheme="minorHAnsi"/>
        </w:rPr>
        <w:t xml:space="preserve"> w systemie elektronicznym</w:t>
      </w:r>
      <w:r w:rsidR="007A3678" w:rsidRPr="007831E9">
        <w:rPr>
          <w:rFonts w:cstheme="minorHAnsi"/>
        </w:rPr>
        <w:t xml:space="preserve"> </w:t>
      </w:r>
      <w:r w:rsidR="002C5230" w:rsidRPr="007831E9">
        <w:rPr>
          <w:rFonts w:cstheme="minorHAnsi"/>
        </w:rPr>
        <w:t>lub w wyjątkowych przypadkach składając dokument w wersji papierowej</w:t>
      </w:r>
      <w:r w:rsidR="00621C5C" w:rsidRPr="007831E9">
        <w:rPr>
          <w:rFonts w:cstheme="minorHAnsi"/>
        </w:rPr>
        <w:br/>
        <w:t xml:space="preserve">      </w:t>
      </w:r>
      <w:r w:rsidR="002C5230" w:rsidRPr="007831E9">
        <w:rPr>
          <w:rFonts w:cstheme="minorHAnsi"/>
        </w:rPr>
        <w:t xml:space="preserve"> (załącznik nr </w:t>
      </w:r>
      <w:r w:rsidR="00DD5385" w:rsidRPr="007831E9">
        <w:rPr>
          <w:rFonts w:cstheme="minorHAnsi"/>
        </w:rPr>
        <w:t>2</w:t>
      </w:r>
      <w:r w:rsidR="002C5230" w:rsidRPr="007831E9">
        <w:rPr>
          <w:rFonts w:cstheme="minorHAnsi"/>
        </w:rPr>
        <w:t>)</w:t>
      </w:r>
      <w:r w:rsidR="00D85D87" w:rsidRPr="007831E9">
        <w:rPr>
          <w:rFonts w:cstheme="minorHAnsi"/>
        </w:rPr>
        <w:t>.</w:t>
      </w:r>
      <w:r w:rsidR="000B6ABF" w:rsidRPr="007831E9">
        <w:rPr>
          <w:rFonts w:cstheme="minorHAnsi"/>
        </w:rPr>
        <w:t xml:space="preserve"> </w:t>
      </w:r>
    </w:p>
    <w:p w14:paraId="315ABF53" w14:textId="48DDFC58" w:rsidR="00EC19CF" w:rsidRPr="007831E9" w:rsidRDefault="00EC19CF" w:rsidP="0089474F">
      <w:pPr>
        <w:pStyle w:val="Default"/>
        <w:spacing w:line="300" w:lineRule="atLeast"/>
        <w:jc w:val="both"/>
        <w:rPr>
          <w:rFonts w:asciiTheme="minorHAnsi" w:hAnsiTheme="minorHAnsi" w:cstheme="minorHAnsi"/>
          <w:color w:val="auto"/>
          <w:sz w:val="22"/>
          <w:szCs w:val="22"/>
        </w:rPr>
      </w:pPr>
      <w:r w:rsidRPr="007831E9">
        <w:rPr>
          <w:rFonts w:asciiTheme="minorHAnsi" w:hAnsiTheme="minorHAnsi" w:cstheme="minorHAnsi"/>
          <w:bCs/>
          <w:color w:val="auto"/>
          <w:sz w:val="22"/>
          <w:szCs w:val="22"/>
        </w:rPr>
        <w:t>3.</w:t>
      </w:r>
      <w:r w:rsidR="00DD5385" w:rsidRPr="007831E9">
        <w:rPr>
          <w:rFonts w:asciiTheme="minorHAnsi" w:hAnsiTheme="minorHAnsi" w:cstheme="minorHAnsi"/>
          <w:bCs/>
          <w:color w:val="auto"/>
          <w:sz w:val="22"/>
          <w:szCs w:val="22"/>
        </w:rPr>
        <w:t>3</w:t>
      </w:r>
      <w:r w:rsidRPr="007831E9">
        <w:rPr>
          <w:rFonts w:asciiTheme="minorHAnsi" w:hAnsiTheme="minorHAnsi" w:cstheme="minorHAnsi"/>
          <w:bCs/>
          <w:color w:val="auto"/>
          <w:sz w:val="22"/>
          <w:szCs w:val="22"/>
        </w:rPr>
        <w:t xml:space="preserve">. </w:t>
      </w:r>
      <w:r w:rsidRPr="007831E9">
        <w:rPr>
          <w:rFonts w:asciiTheme="minorHAnsi" w:hAnsiTheme="minorHAnsi" w:cstheme="minorHAnsi"/>
          <w:color w:val="auto"/>
          <w:sz w:val="22"/>
          <w:szCs w:val="22"/>
        </w:rPr>
        <w:t xml:space="preserve">Uczestnicy zobowiązani są do przestrzegania regulaminu i harmonogramu odbywania się zawodów </w:t>
      </w:r>
      <w:r w:rsidR="00621C5C" w:rsidRPr="007831E9">
        <w:rPr>
          <w:rFonts w:asciiTheme="minorHAnsi" w:hAnsiTheme="minorHAnsi" w:cstheme="minorHAnsi"/>
          <w:color w:val="auto"/>
          <w:sz w:val="22"/>
          <w:szCs w:val="22"/>
        </w:rPr>
        <w:br/>
        <w:t xml:space="preserve">        </w:t>
      </w:r>
      <w:proofErr w:type="spellStart"/>
      <w:r w:rsidRPr="007831E9">
        <w:rPr>
          <w:rFonts w:asciiTheme="minorHAnsi" w:hAnsiTheme="minorHAnsi" w:cstheme="minorHAnsi"/>
          <w:color w:val="auto"/>
          <w:sz w:val="22"/>
          <w:szCs w:val="22"/>
        </w:rPr>
        <w:t>OWiUR</w:t>
      </w:r>
      <w:proofErr w:type="spellEnd"/>
      <w:r w:rsidRPr="007831E9">
        <w:rPr>
          <w:rFonts w:asciiTheme="minorHAnsi" w:hAnsiTheme="minorHAnsi" w:cstheme="minorHAnsi"/>
          <w:color w:val="auto"/>
          <w:sz w:val="22"/>
          <w:szCs w:val="22"/>
        </w:rPr>
        <w:t xml:space="preserve"> na poszczególnych etapach, </w:t>
      </w:r>
      <w:r w:rsidR="00621C5C" w:rsidRPr="007831E9">
        <w:rPr>
          <w:rFonts w:asciiTheme="minorHAnsi" w:hAnsiTheme="minorHAnsi" w:cstheme="minorHAnsi"/>
          <w:color w:val="auto"/>
          <w:sz w:val="22"/>
          <w:szCs w:val="22"/>
        </w:rPr>
        <w:t xml:space="preserve">a także </w:t>
      </w:r>
      <w:r w:rsidRPr="007831E9">
        <w:rPr>
          <w:rFonts w:asciiTheme="minorHAnsi" w:hAnsiTheme="minorHAnsi" w:cstheme="minorHAnsi"/>
          <w:color w:val="auto"/>
          <w:sz w:val="22"/>
          <w:szCs w:val="22"/>
        </w:rPr>
        <w:t>informowania Komitetów Okręgowych lub Komitetu</w:t>
      </w:r>
      <w:r w:rsidR="00621C5C" w:rsidRPr="007831E9">
        <w:rPr>
          <w:rFonts w:asciiTheme="minorHAnsi" w:hAnsiTheme="minorHAnsi" w:cstheme="minorHAnsi"/>
          <w:color w:val="auto"/>
          <w:sz w:val="22"/>
          <w:szCs w:val="22"/>
        </w:rPr>
        <w:br/>
        <w:t xml:space="preserve">       </w:t>
      </w:r>
      <w:r w:rsidRPr="007831E9">
        <w:rPr>
          <w:rFonts w:asciiTheme="minorHAnsi" w:hAnsiTheme="minorHAnsi" w:cstheme="minorHAnsi"/>
          <w:color w:val="auto"/>
          <w:sz w:val="22"/>
          <w:szCs w:val="22"/>
        </w:rPr>
        <w:t xml:space="preserve"> Głównego</w:t>
      </w:r>
      <w:r w:rsidR="00621C5C" w:rsidRPr="007831E9">
        <w:rPr>
          <w:rFonts w:asciiTheme="minorHAnsi" w:hAnsiTheme="minorHAnsi" w:cstheme="minorHAnsi"/>
          <w:color w:val="auto"/>
          <w:sz w:val="22"/>
          <w:szCs w:val="22"/>
        </w:rPr>
        <w:t xml:space="preserve"> </w:t>
      </w:r>
      <w:r w:rsidRPr="007831E9">
        <w:rPr>
          <w:rFonts w:asciiTheme="minorHAnsi" w:hAnsiTheme="minorHAnsi" w:cstheme="minorHAnsi"/>
          <w:color w:val="auto"/>
          <w:sz w:val="22"/>
          <w:szCs w:val="22"/>
        </w:rPr>
        <w:t>o</w:t>
      </w:r>
      <w:r w:rsidR="000B389E" w:rsidRPr="007831E9">
        <w:rPr>
          <w:rFonts w:asciiTheme="minorHAnsi" w:hAnsiTheme="minorHAnsi" w:cstheme="minorHAnsi"/>
          <w:color w:val="auto"/>
          <w:sz w:val="22"/>
          <w:szCs w:val="22"/>
        </w:rPr>
        <w:t> </w:t>
      </w:r>
      <w:r w:rsidRPr="007831E9">
        <w:rPr>
          <w:rFonts w:asciiTheme="minorHAnsi" w:hAnsiTheme="minorHAnsi" w:cstheme="minorHAnsi"/>
          <w:color w:val="auto"/>
          <w:sz w:val="22"/>
          <w:szCs w:val="22"/>
        </w:rPr>
        <w:t>wszelkich kwestiach związanych z udziałem w olimpiadzie.</w:t>
      </w:r>
    </w:p>
    <w:p w14:paraId="70987BD6" w14:textId="18FBAE8E" w:rsidR="003B3F9E" w:rsidRPr="007831E9" w:rsidRDefault="003B3F9E" w:rsidP="0089474F">
      <w:pPr>
        <w:pStyle w:val="Lista"/>
        <w:spacing w:after="0" w:line="300" w:lineRule="atLeast"/>
        <w:ind w:left="0" w:firstLine="0"/>
        <w:jc w:val="both"/>
        <w:rPr>
          <w:rFonts w:cstheme="minorHAnsi"/>
        </w:rPr>
      </w:pPr>
      <w:r w:rsidRPr="007831E9">
        <w:rPr>
          <w:rFonts w:cstheme="minorHAnsi"/>
        </w:rPr>
        <w:t>3.</w:t>
      </w:r>
      <w:r w:rsidR="00DD5385" w:rsidRPr="007831E9">
        <w:rPr>
          <w:rFonts w:cstheme="minorHAnsi"/>
        </w:rPr>
        <w:t>4</w:t>
      </w:r>
      <w:r w:rsidRPr="007831E9">
        <w:rPr>
          <w:rFonts w:cstheme="minorHAnsi"/>
        </w:rPr>
        <w:t>.</w:t>
      </w:r>
      <w:r w:rsidR="000B389E" w:rsidRPr="007831E9">
        <w:rPr>
          <w:rFonts w:cstheme="minorHAnsi"/>
        </w:rPr>
        <w:t> </w:t>
      </w:r>
      <w:r w:rsidRPr="007831E9">
        <w:rPr>
          <w:rFonts w:cstheme="minorHAnsi"/>
        </w:rPr>
        <w:t>Ucz</w:t>
      </w:r>
      <w:r w:rsidR="00EC19CF" w:rsidRPr="007831E9">
        <w:rPr>
          <w:rFonts w:cstheme="minorHAnsi"/>
        </w:rPr>
        <w:t>estnik</w:t>
      </w:r>
      <w:r w:rsidRPr="007831E9">
        <w:rPr>
          <w:rFonts w:cstheme="minorHAnsi"/>
        </w:rPr>
        <w:t xml:space="preserve"> zakwalifikowan</w:t>
      </w:r>
      <w:r w:rsidR="00EC19CF" w:rsidRPr="007831E9">
        <w:rPr>
          <w:rFonts w:cstheme="minorHAnsi"/>
        </w:rPr>
        <w:t>y</w:t>
      </w:r>
      <w:r w:rsidRPr="007831E9">
        <w:rPr>
          <w:rFonts w:cstheme="minorHAnsi"/>
        </w:rPr>
        <w:t xml:space="preserve"> do etapów II i III stopnia </w:t>
      </w:r>
      <w:r w:rsidR="00EC19CF" w:rsidRPr="007831E9">
        <w:rPr>
          <w:rFonts w:cstheme="minorHAnsi"/>
        </w:rPr>
        <w:t>jest</w:t>
      </w:r>
      <w:r w:rsidRPr="007831E9">
        <w:rPr>
          <w:rFonts w:cstheme="minorHAnsi"/>
        </w:rPr>
        <w:t xml:space="preserve"> zwoln</w:t>
      </w:r>
      <w:r w:rsidR="00EC19CF" w:rsidRPr="007831E9">
        <w:rPr>
          <w:rFonts w:cstheme="minorHAnsi"/>
        </w:rPr>
        <w:t>iony</w:t>
      </w:r>
      <w:r w:rsidRPr="007831E9">
        <w:rPr>
          <w:rFonts w:cstheme="minorHAnsi"/>
        </w:rPr>
        <w:t xml:space="preserve"> z zajęć szkolnych na czas niezbędny </w:t>
      </w:r>
      <w:r w:rsidR="003D6D9A" w:rsidRPr="007831E9">
        <w:rPr>
          <w:rFonts w:cstheme="minorHAnsi"/>
        </w:rPr>
        <w:br/>
        <w:t xml:space="preserve">       </w:t>
      </w:r>
      <w:r w:rsidRPr="007831E9">
        <w:rPr>
          <w:rFonts w:cstheme="minorHAnsi"/>
        </w:rPr>
        <w:t xml:space="preserve">do udziału w tych etapach. Komitety organizacyjne pokrywają koszty wyżywienia i noclegów uczestników, </w:t>
      </w:r>
      <w:r w:rsidR="003D6D9A" w:rsidRPr="007831E9">
        <w:rPr>
          <w:rFonts w:cstheme="minorHAnsi"/>
        </w:rPr>
        <w:br/>
        <w:t xml:space="preserve">       </w:t>
      </w:r>
      <w:r w:rsidRPr="007831E9">
        <w:rPr>
          <w:rFonts w:cstheme="minorHAnsi"/>
        </w:rPr>
        <w:t>a</w:t>
      </w:r>
      <w:r w:rsidR="008408C0" w:rsidRPr="007831E9">
        <w:rPr>
          <w:rFonts w:cstheme="minorHAnsi"/>
        </w:rPr>
        <w:t xml:space="preserve"> </w:t>
      </w:r>
      <w:r w:rsidRPr="007831E9">
        <w:rPr>
          <w:rFonts w:cstheme="minorHAnsi"/>
        </w:rPr>
        <w:t xml:space="preserve"> także </w:t>
      </w:r>
      <w:r w:rsidR="008408C0" w:rsidRPr="007831E9">
        <w:rPr>
          <w:rFonts w:cstheme="minorHAnsi"/>
        </w:rPr>
        <w:t xml:space="preserve">w miarę możliwości koszt transportu </w:t>
      </w:r>
      <w:r w:rsidR="003D6D9A" w:rsidRPr="007831E9">
        <w:rPr>
          <w:rFonts w:cstheme="minorHAnsi"/>
        </w:rPr>
        <w:t>zorganizowanego (wynajem busów, autobusów)</w:t>
      </w:r>
      <w:r w:rsidRPr="007831E9">
        <w:rPr>
          <w:rFonts w:cstheme="minorHAnsi"/>
        </w:rPr>
        <w:t>.</w:t>
      </w:r>
    </w:p>
    <w:p w14:paraId="61AEB153" w14:textId="34077624" w:rsidR="0089474F" w:rsidRPr="007831E9" w:rsidRDefault="003D6D9A" w:rsidP="0089474F">
      <w:pPr>
        <w:pStyle w:val="Tekstpodstawowy"/>
        <w:spacing w:after="0" w:line="320" w:lineRule="atLeast"/>
        <w:jc w:val="both"/>
        <w:rPr>
          <w:rFonts w:cstheme="minorHAnsi"/>
          <w:lang w:eastAsia="ja-JP"/>
        </w:rPr>
      </w:pPr>
      <w:r w:rsidRPr="007831E9">
        <w:rPr>
          <w:rFonts w:cstheme="minorHAnsi"/>
        </w:rPr>
        <w:t xml:space="preserve">3.4. 1. </w:t>
      </w:r>
      <w:r w:rsidR="003B3F9E" w:rsidRPr="007831E9">
        <w:rPr>
          <w:rFonts w:cstheme="minorHAnsi"/>
          <w:lang w:eastAsia="ja-JP"/>
        </w:rPr>
        <w:t>Uczestnik, który uważa, że wynik, jaki uzyskał w poszczególnych etapach, nie odzwierciedla poziomu</w:t>
      </w:r>
      <w:r w:rsidRPr="007831E9">
        <w:rPr>
          <w:rFonts w:cstheme="minorHAnsi"/>
          <w:lang w:eastAsia="ja-JP"/>
        </w:rPr>
        <w:br/>
        <w:t xml:space="preserve">           </w:t>
      </w:r>
      <w:r w:rsidR="003B3F9E" w:rsidRPr="007831E9">
        <w:rPr>
          <w:rFonts w:cstheme="minorHAnsi"/>
          <w:lang w:eastAsia="ja-JP"/>
        </w:rPr>
        <w:t xml:space="preserve"> jego odpowiedzi lub naruszono regulamin, ma prawo złożenia odwołania</w:t>
      </w:r>
      <w:r w:rsidR="00EC19CF" w:rsidRPr="007831E9">
        <w:rPr>
          <w:rFonts w:cstheme="minorHAnsi"/>
          <w:lang w:eastAsia="ja-JP"/>
        </w:rPr>
        <w:t xml:space="preserve"> zgodnie z </w:t>
      </w:r>
      <w:r w:rsidR="00BC22A8" w:rsidRPr="007831E9">
        <w:rPr>
          <w:rFonts w:cstheme="minorHAnsi"/>
          <w:i/>
        </w:rPr>
        <w:t>§</w:t>
      </w:r>
      <w:r w:rsidR="00EC19CF" w:rsidRPr="007831E9">
        <w:rPr>
          <w:rFonts w:cstheme="minorHAnsi"/>
          <w:lang w:eastAsia="ja-JP"/>
        </w:rPr>
        <w:t>6.</w:t>
      </w:r>
      <w:r w:rsidR="0089474F" w:rsidRPr="007831E9">
        <w:rPr>
          <w:rFonts w:cstheme="minorHAnsi"/>
          <w:lang w:eastAsia="ja-JP"/>
        </w:rPr>
        <w:t xml:space="preserve"> </w:t>
      </w:r>
      <w:r w:rsidR="0089474F" w:rsidRPr="007831E9">
        <w:rPr>
          <w:rFonts w:cstheme="minorHAnsi"/>
          <w:lang w:eastAsia="ja-JP"/>
        </w:rPr>
        <w:br w:type="page"/>
      </w:r>
    </w:p>
    <w:p w14:paraId="70987BDE" w14:textId="6F4D8BBB" w:rsidR="00D67A8C" w:rsidRPr="007831E9" w:rsidRDefault="004B5C7E" w:rsidP="00921D19">
      <w:pPr>
        <w:spacing w:after="0" w:line="320" w:lineRule="atLeast"/>
        <w:jc w:val="center"/>
        <w:rPr>
          <w:rFonts w:cstheme="minorHAnsi"/>
          <w:b/>
          <w:iCs/>
        </w:rPr>
      </w:pPr>
      <w:r w:rsidRPr="007831E9">
        <w:rPr>
          <w:rFonts w:cstheme="minorHAnsi"/>
          <w:b/>
          <w:iCs/>
          <w:sz w:val="24"/>
        </w:rPr>
        <w:lastRenderedPageBreak/>
        <w:t>§</w:t>
      </w:r>
      <w:r w:rsidR="00AF576D" w:rsidRPr="007831E9">
        <w:rPr>
          <w:rFonts w:cstheme="minorHAnsi"/>
          <w:b/>
          <w:iCs/>
          <w:sz w:val="24"/>
        </w:rPr>
        <w:t>4. Organizacja zawodów</w:t>
      </w:r>
    </w:p>
    <w:p w14:paraId="69379B7E" w14:textId="77777777" w:rsidR="00A22F57" w:rsidRPr="007831E9" w:rsidRDefault="00A22F57" w:rsidP="00A52517">
      <w:pPr>
        <w:pStyle w:val="Tekstpodstawowy"/>
        <w:spacing w:after="0" w:line="300" w:lineRule="atLeast"/>
        <w:ind w:left="360"/>
        <w:jc w:val="both"/>
        <w:rPr>
          <w:rFonts w:cstheme="minorHAnsi"/>
          <w:color w:val="000000" w:themeColor="text1"/>
        </w:rPr>
      </w:pPr>
      <w:r w:rsidRPr="007831E9">
        <w:rPr>
          <w:rFonts w:cstheme="minorHAnsi"/>
          <w:color w:val="000000" w:themeColor="text1"/>
        </w:rPr>
        <w:t>4.1. Zawody olimpiady mają charakter indywidualny.</w:t>
      </w:r>
    </w:p>
    <w:p w14:paraId="0CC52755" w14:textId="0B0C4B9E" w:rsidR="00A22F57" w:rsidRPr="007831E9" w:rsidRDefault="00A22F57" w:rsidP="00A52517">
      <w:pPr>
        <w:pStyle w:val="Tekstpodstawowy"/>
        <w:spacing w:after="0" w:line="300" w:lineRule="atLeast"/>
        <w:ind w:left="360"/>
        <w:jc w:val="both"/>
        <w:rPr>
          <w:rFonts w:cstheme="minorHAnsi"/>
          <w:color w:val="000000" w:themeColor="text1"/>
        </w:rPr>
      </w:pPr>
      <w:r w:rsidRPr="007831E9">
        <w:rPr>
          <w:rFonts w:cstheme="minorHAnsi"/>
          <w:color w:val="000000" w:themeColor="text1"/>
        </w:rPr>
        <w:t xml:space="preserve">4.2. </w:t>
      </w:r>
      <w:r w:rsidR="007B6BD2" w:rsidRPr="007831E9">
        <w:rPr>
          <w:rFonts w:cstheme="minorHAnsi"/>
          <w:color w:val="000000" w:themeColor="text1"/>
        </w:rPr>
        <w:t xml:space="preserve">Zawody/eliminacje indywidualne </w:t>
      </w:r>
      <w:r w:rsidR="008871BF" w:rsidRPr="007831E9">
        <w:rPr>
          <w:rFonts w:cstheme="minorHAnsi"/>
          <w:color w:val="000000" w:themeColor="text1"/>
        </w:rPr>
        <w:t xml:space="preserve">odbywają się </w:t>
      </w:r>
      <w:r w:rsidR="007B6BD2" w:rsidRPr="007831E9">
        <w:rPr>
          <w:rFonts w:cstheme="minorHAnsi"/>
          <w:color w:val="000000" w:themeColor="text1"/>
        </w:rPr>
        <w:t>na  wszystkich etapach olimpiady:</w:t>
      </w:r>
    </w:p>
    <w:p w14:paraId="0282998F" w14:textId="77777777" w:rsidR="00A22F57" w:rsidRPr="007831E9" w:rsidRDefault="00A22F57" w:rsidP="00A52517">
      <w:pPr>
        <w:pStyle w:val="Tekstpodstawowy"/>
        <w:spacing w:after="0" w:line="300" w:lineRule="atLeast"/>
        <w:ind w:left="851"/>
        <w:jc w:val="both"/>
        <w:rPr>
          <w:rFonts w:cstheme="minorHAnsi"/>
          <w:color w:val="000000" w:themeColor="text1"/>
        </w:rPr>
      </w:pPr>
      <w:r w:rsidRPr="007831E9">
        <w:rPr>
          <w:rFonts w:cstheme="minorHAnsi"/>
          <w:color w:val="000000" w:themeColor="text1"/>
        </w:rPr>
        <w:t>a) eliminacje/zawody szkolne - I stopień,</w:t>
      </w:r>
    </w:p>
    <w:p w14:paraId="6749C6D5" w14:textId="77777777" w:rsidR="00A22F57" w:rsidRPr="007831E9" w:rsidRDefault="00A22F57" w:rsidP="00A52517">
      <w:pPr>
        <w:pStyle w:val="Tekstpodstawowy"/>
        <w:spacing w:after="0" w:line="300" w:lineRule="atLeast"/>
        <w:ind w:left="851"/>
        <w:jc w:val="both"/>
        <w:rPr>
          <w:rFonts w:cstheme="minorHAnsi"/>
          <w:color w:val="000000" w:themeColor="text1"/>
        </w:rPr>
      </w:pPr>
      <w:r w:rsidRPr="007831E9">
        <w:rPr>
          <w:rFonts w:cstheme="minorHAnsi"/>
          <w:color w:val="000000" w:themeColor="text1"/>
        </w:rPr>
        <w:t>b) eliminacje/zawody okręgowe - II stopień,</w:t>
      </w:r>
    </w:p>
    <w:p w14:paraId="630EE4C7" w14:textId="7267AFA1" w:rsidR="00A22F57" w:rsidRPr="007831E9" w:rsidRDefault="00A22F57" w:rsidP="00A52517">
      <w:pPr>
        <w:pStyle w:val="Tekstpodstawowy"/>
        <w:spacing w:after="0" w:line="300" w:lineRule="atLeast"/>
        <w:ind w:left="851"/>
        <w:jc w:val="both"/>
        <w:rPr>
          <w:rFonts w:cstheme="minorHAnsi"/>
          <w:color w:val="000000" w:themeColor="text1"/>
        </w:rPr>
      </w:pPr>
      <w:r w:rsidRPr="007831E9">
        <w:rPr>
          <w:rFonts w:cstheme="minorHAnsi"/>
          <w:color w:val="000000" w:themeColor="text1"/>
        </w:rPr>
        <w:t>c) finał centralny - III stopień.</w:t>
      </w:r>
    </w:p>
    <w:p w14:paraId="6EBA723F" w14:textId="5413994A" w:rsidR="003B7475" w:rsidRPr="007831E9" w:rsidRDefault="008871BF" w:rsidP="00A52517">
      <w:pPr>
        <w:pStyle w:val="Tekstpodstawowy"/>
        <w:spacing w:after="0" w:line="300" w:lineRule="atLeast"/>
        <w:jc w:val="both"/>
        <w:rPr>
          <w:rFonts w:cstheme="minorHAnsi"/>
          <w:color w:val="000000" w:themeColor="text1"/>
        </w:rPr>
      </w:pPr>
      <w:r w:rsidRPr="007831E9">
        <w:rPr>
          <w:rFonts w:cstheme="minorHAnsi"/>
          <w:color w:val="000000" w:themeColor="text1"/>
        </w:rPr>
        <w:t xml:space="preserve">        1. </w:t>
      </w:r>
      <w:r w:rsidR="003B7475" w:rsidRPr="007831E9">
        <w:rPr>
          <w:rFonts w:cstheme="minorHAnsi"/>
          <w:color w:val="000000" w:themeColor="text1"/>
        </w:rPr>
        <w:t xml:space="preserve">Eliminacje I stopnia przeprowadzają Komisje Szkolne powołane przez Dyrektora. </w:t>
      </w:r>
    </w:p>
    <w:p w14:paraId="7D444983" w14:textId="53499480" w:rsidR="003B7475" w:rsidRPr="007831E9" w:rsidRDefault="003B7475" w:rsidP="00A52517">
      <w:pPr>
        <w:pStyle w:val="Tekstpodstawowy"/>
        <w:spacing w:after="0" w:line="300" w:lineRule="atLeast"/>
        <w:jc w:val="both"/>
        <w:rPr>
          <w:rFonts w:cstheme="minorHAnsi"/>
          <w:color w:val="000000" w:themeColor="text1"/>
        </w:rPr>
      </w:pPr>
      <w:r w:rsidRPr="007831E9">
        <w:rPr>
          <w:rFonts w:cstheme="minorHAnsi"/>
          <w:color w:val="000000" w:themeColor="text1"/>
        </w:rPr>
        <w:t xml:space="preserve">   </w:t>
      </w:r>
      <w:r w:rsidR="008871BF" w:rsidRPr="007831E9">
        <w:rPr>
          <w:rFonts w:cstheme="minorHAnsi"/>
          <w:color w:val="000000" w:themeColor="text1"/>
        </w:rPr>
        <w:t xml:space="preserve"> </w:t>
      </w:r>
      <w:r w:rsidRPr="007831E9">
        <w:rPr>
          <w:rFonts w:cstheme="minorHAnsi"/>
          <w:color w:val="000000" w:themeColor="text1"/>
        </w:rPr>
        <w:t xml:space="preserve">    </w:t>
      </w:r>
      <w:r w:rsidR="008871BF" w:rsidRPr="007831E9">
        <w:rPr>
          <w:rFonts w:cstheme="minorHAnsi"/>
          <w:color w:val="000000" w:themeColor="text1"/>
        </w:rPr>
        <w:t>2</w:t>
      </w:r>
      <w:r w:rsidRPr="007831E9">
        <w:rPr>
          <w:rFonts w:cstheme="minorHAnsi"/>
          <w:color w:val="000000" w:themeColor="text1"/>
        </w:rPr>
        <w:t xml:space="preserve">. Szkoły, które nie posiadają odpowiedniej bazy dydaktycznej i specjalistów niezbędnych do </w:t>
      </w:r>
      <w:r w:rsidRPr="007831E9">
        <w:rPr>
          <w:rFonts w:cstheme="minorHAnsi"/>
          <w:color w:val="000000" w:themeColor="text1"/>
        </w:rPr>
        <w:br/>
        <w:t xml:space="preserve">             przeprowadzenia i wykonania zadań praktycznych mogą etap szkolny przeprowadzić w innej szkole, </w:t>
      </w:r>
      <w:r w:rsidR="00144797" w:rsidRPr="007831E9">
        <w:rPr>
          <w:rFonts w:cstheme="minorHAnsi"/>
          <w:color w:val="000000" w:themeColor="text1"/>
        </w:rPr>
        <w:br/>
        <w:t xml:space="preserve">             </w:t>
      </w:r>
      <w:r w:rsidRPr="007831E9">
        <w:rPr>
          <w:rFonts w:cstheme="minorHAnsi"/>
          <w:color w:val="000000" w:themeColor="text1"/>
        </w:rPr>
        <w:t>która</w:t>
      </w:r>
      <w:r w:rsidR="00144797" w:rsidRPr="007831E9">
        <w:rPr>
          <w:rFonts w:cstheme="minorHAnsi"/>
          <w:color w:val="000000" w:themeColor="text1"/>
        </w:rPr>
        <w:t xml:space="preserve"> </w:t>
      </w:r>
      <w:r w:rsidRPr="007831E9">
        <w:rPr>
          <w:rFonts w:cstheme="minorHAnsi"/>
          <w:color w:val="000000" w:themeColor="text1"/>
        </w:rPr>
        <w:t xml:space="preserve"> realizuje eliminacje w danym bloku tematycznym. Aby takie eliminacje się odbyły powinny być </w:t>
      </w:r>
      <w:r w:rsidR="00144797" w:rsidRPr="007831E9">
        <w:rPr>
          <w:rFonts w:cstheme="minorHAnsi"/>
          <w:color w:val="000000" w:themeColor="text1"/>
        </w:rPr>
        <w:br/>
        <w:t xml:space="preserve">             </w:t>
      </w:r>
      <w:r w:rsidRPr="007831E9">
        <w:rPr>
          <w:rFonts w:cstheme="minorHAnsi"/>
          <w:color w:val="000000" w:themeColor="text1"/>
        </w:rPr>
        <w:t>spełnion  dwa warunki:</w:t>
      </w:r>
    </w:p>
    <w:p w14:paraId="3FC51077" w14:textId="48D2D81A" w:rsidR="003B7475" w:rsidRPr="007831E9" w:rsidRDefault="00144797" w:rsidP="00A52517">
      <w:pPr>
        <w:pStyle w:val="Tekstpodstawowy"/>
        <w:spacing w:after="0" w:line="300" w:lineRule="atLeast"/>
        <w:jc w:val="both"/>
        <w:rPr>
          <w:rFonts w:cstheme="minorHAnsi"/>
          <w:color w:val="000000" w:themeColor="text1"/>
        </w:rPr>
      </w:pPr>
      <w:r w:rsidRPr="007831E9">
        <w:rPr>
          <w:rFonts w:cstheme="minorHAnsi"/>
          <w:color w:val="000000" w:themeColor="text1"/>
        </w:rPr>
        <w:t xml:space="preserve">           </w:t>
      </w:r>
      <w:r w:rsidR="008871BF" w:rsidRPr="007831E9">
        <w:rPr>
          <w:rFonts w:cstheme="minorHAnsi"/>
          <w:color w:val="000000" w:themeColor="text1"/>
        </w:rPr>
        <w:t xml:space="preserve"> </w:t>
      </w:r>
      <w:r w:rsidRPr="007831E9">
        <w:rPr>
          <w:rFonts w:cstheme="minorHAnsi"/>
          <w:color w:val="000000" w:themeColor="text1"/>
        </w:rPr>
        <w:t xml:space="preserve">  </w:t>
      </w:r>
      <w:r w:rsidR="003B7475" w:rsidRPr="007831E9">
        <w:rPr>
          <w:rFonts w:cstheme="minorHAnsi"/>
          <w:color w:val="000000" w:themeColor="text1"/>
        </w:rPr>
        <w:t>a) zgodę na przeprowadzenie eliminacji uczniów z innej szkoły musi wyrazić Dyrekcja szkoły</w:t>
      </w:r>
      <w:r w:rsidRPr="007831E9">
        <w:rPr>
          <w:rFonts w:cstheme="minorHAnsi"/>
          <w:color w:val="000000" w:themeColor="text1"/>
        </w:rPr>
        <w:br/>
        <w:t xml:space="preserve">                  </w:t>
      </w:r>
      <w:r w:rsidR="003B7475" w:rsidRPr="007831E9">
        <w:rPr>
          <w:rFonts w:cstheme="minorHAnsi"/>
          <w:color w:val="000000" w:themeColor="text1"/>
        </w:rPr>
        <w:t xml:space="preserve"> organizującej eliminacje.</w:t>
      </w:r>
    </w:p>
    <w:p w14:paraId="6B85135C" w14:textId="6D4B2904" w:rsidR="003B7475" w:rsidRPr="007831E9" w:rsidRDefault="00144797" w:rsidP="00A52517">
      <w:pPr>
        <w:pStyle w:val="Tekstpodstawowy"/>
        <w:spacing w:after="0" w:line="300" w:lineRule="atLeast"/>
        <w:jc w:val="both"/>
        <w:rPr>
          <w:rFonts w:cstheme="minorHAnsi"/>
          <w:color w:val="000000" w:themeColor="text1"/>
        </w:rPr>
      </w:pPr>
      <w:r w:rsidRPr="007831E9">
        <w:rPr>
          <w:rFonts w:cstheme="minorHAnsi"/>
          <w:color w:val="000000" w:themeColor="text1"/>
        </w:rPr>
        <w:t xml:space="preserve">           </w:t>
      </w:r>
      <w:r w:rsidR="008871BF" w:rsidRPr="007831E9">
        <w:rPr>
          <w:rFonts w:cstheme="minorHAnsi"/>
          <w:color w:val="000000" w:themeColor="text1"/>
        </w:rPr>
        <w:t xml:space="preserve"> </w:t>
      </w:r>
      <w:r w:rsidRPr="007831E9">
        <w:rPr>
          <w:rFonts w:cstheme="minorHAnsi"/>
          <w:color w:val="000000" w:themeColor="text1"/>
        </w:rPr>
        <w:t xml:space="preserve">  </w:t>
      </w:r>
      <w:r w:rsidR="003B7475" w:rsidRPr="007831E9">
        <w:rPr>
          <w:rFonts w:cstheme="minorHAnsi"/>
          <w:color w:val="000000" w:themeColor="text1"/>
        </w:rPr>
        <w:t>b) każda szkoła wyrażająca chęć uczestnictwa w Olimpiadzie powinna zapewnić udział minimum 5</w:t>
      </w:r>
      <w:r w:rsidRPr="007831E9">
        <w:rPr>
          <w:rFonts w:cstheme="minorHAnsi"/>
          <w:color w:val="000000" w:themeColor="text1"/>
        </w:rPr>
        <w:br/>
        <w:t xml:space="preserve">                 </w:t>
      </w:r>
      <w:r w:rsidR="003B7475" w:rsidRPr="007831E9">
        <w:rPr>
          <w:rFonts w:cstheme="minorHAnsi"/>
          <w:color w:val="000000" w:themeColor="text1"/>
        </w:rPr>
        <w:t xml:space="preserve"> uczniów w danym bloku tematycznym.</w:t>
      </w:r>
    </w:p>
    <w:p w14:paraId="74F9908F" w14:textId="01EA5FE1" w:rsidR="008871BF" w:rsidRPr="007831E9" w:rsidRDefault="008871BF" w:rsidP="00A52517">
      <w:pPr>
        <w:pStyle w:val="NormalnyWeb"/>
        <w:spacing w:before="0" w:beforeAutospacing="0" w:after="0" w:afterAutospacing="0" w:line="300" w:lineRule="atLeast"/>
        <w:ind w:left="426"/>
        <w:jc w:val="both"/>
        <w:rPr>
          <w:rFonts w:asciiTheme="minorHAnsi" w:hAnsiTheme="minorHAnsi" w:cstheme="minorHAnsi"/>
          <w:sz w:val="22"/>
          <w:szCs w:val="22"/>
        </w:rPr>
      </w:pPr>
      <w:r w:rsidRPr="007831E9">
        <w:rPr>
          <w:rFonts w:asciiTheme="minorHAnsi" w:hAnsiTheme="minorHAnsi" w:cstheme="minorHAnsi"/>
          <w:sz w:val="22"/>
          <w:szCs w:val="22"/>
        </w:rPr>
        <w:t xml:space="preserve">3. Zawody/eliminacje okręgowe odbywają się w blokach, do których zakwalifikowano minimum 10 </w:t>
      </w:r>
      <w:r w:rsidRPr="007831E9">
        <w:rPr>
          <w:rFonts w:asciiTheme="minorHAnsi" w:hAnsiTheme="minorHAnsi" w:cstheme="minorHAnsi"/>
          <w:sz w:val="22"/>
          <w:szCs w:val="22"/>
        </w:rPr>
        <w:br/>
        <w:t xml:space="preserve">     uczestników z eliminacji szkolnych. W przypadku nie spełnienia tego kryterium w danym okręgu, </w:t>
      </w:r>
      <w:r w:rsidRPr="007831E9">
        <w:rPr>
          <w:rFonts w:asciiTheme="minorHAnsi" w:hAnsiTheme="minorHAnsi" w:cstheme="minorHAnsi"/>
          <w:sz w:val="22"/>
          <w:szCs w:val="22"/>
        </w:rPr>
        <w:br/>
        <w:t xml:space="preserve">     Komitet Główny podejmuje decyzję o skierowaniu uczestników do udziału w eliminacjach w innym</w:t>
      </w:r>
      <w:r w:rsidRPr="007831E9">
        <w:rPr>
          <w:rFonts w:asciiTheme="minorHAnsi" w:hAnsiTheme="minorHAnsi" w:cstheme="minorHAnsi"/>
          <w:sz w:val="22"/>
          <w:szCs w:val="22"/>
        </w:rPr>
        <w:br/>
        <w:t xml:space="preserve">     okręgu. </w:t>
      </w:r>
    </w:p>
    <w:p w14:paraId="252BC50C" w14:textId="11360A45" w:rsidR="008871BF" w:rsidRPr="007831E9" w:rsidRDefault="008871BF" w:rsidP="00A52517">
      <w:pPr>
        <w:pStyle w:val="NormalnyWeb"/>
        <w:spacing w:before="0" w:beforeAutospacing="0" w:after="0" w:afterAutospacing="0" w:line="300" w:lineRule="atLeast"/>
        <w:ind w:left="426"/>
        <w:jc w:val="both"/>
        <w:rPr>
          <w:rFonts w:asciiTheme="minorHAnsi" w:hAnsiTheme="minorHAnsi" w:cstheme="minorHAnsi"/>
          <w:sz w:val="22"/>
          <w:szCs w:val="22"/>
        </w:rPr>
      </w:pPr>
      <w:r w:rsidRPr="007831E9">
        <w:rPr>
          <w:rFonts w:asciiTheme="minorHAnsi" w:hAnsiTheme="minorHAnsi" w:cstheme="minorHAnsi"/>
          <w:sz w:val="22"/>
          <w:szCs w:val="22"/>
        </w:rPr>
        <w:t>4. Ustalenie miejsc zawodów/eliminacji okręgowych dla uczniów z okręgu, w którym dany blok nie</w:t>
      </w:r>
      <w:r w:rsidRPr="007831E9">
        <w:rPr>
          <w:rFonts w:asciiTheme="minorHAnsi" w:hAnsiTheme="minorHAnsi" w:cstheme="minorHAnsi"/>
          <w:sz w:val="22"/>
          <w:szCs w:val="22"/>
        </w:rPr>
        <w:br/>
        <w:t xml:space="preserve">     będzie realizowany następuje w drodze konsultacji z konkretnymi szkołami najpóźniej do </w:t>
      </w:r>
      <w:r w:rsidR="007A34DA" w:rsidRPr="007831E9">
        <w:rPr>
          <w:rFonts w:asciiTheme="minorHAnsi" w:hAnsiTheme="minorHAnsi" w:cstheme="minorHAnsi"/>
          <w:sz w:val="22"/>
          <w:szCs w:val="22"/>
        </w:rPr>
        <w:t>1</w:t>
      </w:r>
      <w:r w:rsidRPr="007831E9">
        <w:rPr>
          <w:rFonts w:asciiTheme="minorHAnsi" w:hAnsiTheme="minorHAnsi" w:cstheme="minorHAnsi"/>
          <w:sz w:val="22"/>
          <w:szCs w:val="22"/>
        </w:rPr>
        <w:t xml:space="preserve"> </w:t>
      </w:r>
      <w:r w:rsidR="007A34DA" w:rsidRPr="007831E9">
        <w:rPr>
          <w:rFonts w:asciiTheme="minorHAnsi" w:hAnsiTheme="minorHAnsi" w:cstheme="minorHAnsi"/>
          <w:sz w:val="22"/>
          <w:szCs w:val="22"/>
        </w:rPr>
        <w:t>marca</w:t>
      </w:r>
      <w:r w:rsidRPr="007831E9">
        <w:rPr>
          <w:rFonts w:asciiTheme="minorHAnsi" w:hAnsiTheme="minorHAnsi" w:cstheme="minorHAnsi"/>
          <w:sz w:val="22"/>
          <w:szCs w:val="22"/>
        </w:rPr>
        <w:br/>
        <w:t xml:space="preserve">     danego roku. Konsultacje prowadzi odpowiedni Komitet Okręgowy.</w:t>
      </w:r>
    </w:p>
    <w:p w14:paraId="1B332405" w14:textId="6134BF1F" w:rsidR="008871BF" w:rsidRPr="007831E9" w:rsidRDefault="008871BF" w:rsidP="00A52517">
      <w:pPr>
        <w:pStyle w:val="Lista"/>
        <w:spacing w:after="0" w:line="300" w:lineRule="atLeast"/>
        <w:ind w:left="426" w:firstLine="0"/>
        <w:jc w:val="both"/>
        <w:rPr>
          <w:rFonts w:cstheme="minorHAnsi"/>
          <w:strike/>
        </w:rPr>
      </w:pPr>
      <w:r w:rsidRPr="007831E9">
        <w:rPr>
          <w:rFonts w:cstheme="minorHAnsi"/>
        </w:rPr>
        <w:t>5. Warunkiem uruchomienia zawodów/eliminacji okręgowych – II stopnia w poszczególnych okręgach</w:t>
      </w:r>
      <w:r w:rsidRPr="007831E9">
        <w:rPr>
          <w:rFonts w:cstheme="minorHAnsi"/>
        </w:rPr>
        <w:br/>
        <w:t xml:space="preserve">     jest zapewnienie przez Komitet Okręgowy odpowiedniej obsady personalnej w danym roku, w liczbie </w:t>
      </w:r>
      <w:r w:rsidRPr="007831E9">
        <w:rPr>
          <w:rFonts w:cstheme="minorHAnsi"/>
        </w:rPr>
        <w:br/>
        <w:t xml:space="preserve">     co najmniej sześciu nauczycieli akademickich dla każdego bloku tematycznego. W sytuacji braku </w:t>
      </w:r>
      <w:r w:rsidRPr="007831E9">
        <w:rPr>
          <w:rFonts w:cstheme="minorHAnsi"/>
        </w:rPr>
        <w:br/>
        <w:t xml:space="preserve">     odpowiedniej obsady, Prezydium Komitetu Głównego podejmuje decyzję o przeniesieniu uczniów do</w:t>
      </w:r>
      <w:r w:rsidRPr="007831E9">
        <w:rPr>
          <w:rFonts w:cstheme="minorHAnsi"/>
        </w:rPr>
        <w:br/>
        <w:t xml:space="preserve">     innego okręgu lub o możliwości uzupełnienia obsady egzaminacyjnej przez kompetentnych</w:t>
      </w:r>
      <w:r w:rsidRPr="007831E9">
        <w:rPr>
          <w:rFonts w:cstheme="minorHAnsi"/>
        </w:rPr>
        <w:br/>
        <w:t xml:space="preserve">    specjalistów spoza uczelni.</w:t>
      </w:r>
      <w:r w:rsidRPr="007831E9">
        <w:rPr>
          <w:rFonts w:cstheme="minorHAnsi"/>
          <w:strike/>
        </w:rPr>
        <w:t xml:space="preserve"> </w:t>
      </w:r>
    </w:p>
    <w:p w14:paraId="3F950218" w14:textId="0B0AD17F" w:rsidR="007A34DA" w:rsidRPr="007831E9" w:rsidRDefault="007A34DA" w:rsidP="00A52517">
      <w:pPr>
        <w:pStyle w:val="Lista"/>
        <w:spacing w:after="0" w:line="300" w:lineRule="atLeast"/>
        <w:ind w:left="426" w:firstLine="0"/>
        <w:jc w:val="both"/>
        <w:rPr>
          <w:rFonts w:cstheme="minorHAnsi"/>
        </w:rPr>
      </w:pPr>
      <w:r w:rsidRPr="007831E9">
        <w:rPr>
          <w:rFonts w:cstheme="minorHAnsi"/>
        </w:rPr>
        <w:t>6. Ustalenie liczby uczestników zawodów III stopnia i zatwierdzenia listy dokonuje Prezydium Komitetu</w:t>
      </w:r>
      <w:r w:rsidRPr="007831E9">
        <w:rPr>
          <w:rFonts w:cstheme="minorHAnsi"/>
        </w:rPr>
        <w:br/>
        <w:t xml:space="preserve">    Głównego.</w:t>
      </w:r>
    </w:p>
    <w:p w14:paraId="1C32152F" w14:textId="77777777" w:rsidR="007A34DA" w:rsidRPr="007831E9" w:rsidRDefault="007A34DA" w:rsidP="00A52517">
      <w:pPr>
        <w:pStyle w:val="Tekstpodstawowy"/>
        <w:spacing w:after="0" w:line="300" w:lineRule="atLeast"/>
        <w:jc w:val="both"/>
        <w:rPr>
          <w:rFonts w:cstheme="minorHAnsi"/>
          <w:color w:val="000000" w:themeColor="text1"/>
        </w:rPr>
      </w:pPr>
      <w:r w:rsidRPr="007831E9">
        <w:rPr>
          <w:rFonts w:cstheme="minorHAnsi"/>
          <w:color w:val="000000" w:themeColor="text1"/>
        </w:rPr>
        <w:t xml:space="preserve">        7</w:t>
      </w:r>
      <w:r w:rsidR="00E43F81" w:rsidRPr="007831E9">
        <w:rPr>
          <w:rFonts w:cstheme="minorHAnsi"/>
          <w:color w:val="000000" w:themeColor="text1"/>
        </w:rPr>
        <w:t>. Na każdym stopniu Olimpiady sprawdzana jest wiedza i umiejętności z zakresu podstawy programowej</w:t>
      </w:r>
      <w:r w:rsidRPr="007831E9">
        <w:rPr>
          <w:rFonts w:cstheme="minorHAnsi"/>
          <w:color w:val="000000" w:themeColor="text1"/>
        </w:rPr>
        <w:br/>
        <w:t xml:space="preserve">     </w:t>
      </w:r>
      <w:r w:rsidR="00E43F81" w:rsidRPr="007831E9">
        <w:rPr>
          <w:rFonts w:cstheme="minorHAnsi"/>
          <w:color w:val="000000" w:themeColor="text1"/>
        </w:rPr>
        <w:t xml:space="preserve">     oraz zalecanej literatury. Literatura obejmuje głównie periodyki fachowe zawodowe z dziedziny nauk </w:t>
      </w:r>
      <w:r w:rsidRPr="007831E9">
        <w:rPr>
          <w:rFonts w:cstheme="minorHAnsi"/>
          <w:color w:val="000000" w:themeColor="text1"/>
        </w:rPr>
        <w:br/>
        <w:t xml:space="preserve">     </w:t>
      </w:r>
      <w:r w:rsidR="00E43F81" w:rsidRPr="007831E9">
        <w:rPr>
          <w:rFonts w:cstheme="minorHAnsi"/>
          <w:color w:val="000000" w:themeColor="text1"/>
        </w:rPr>
        <w:t xml:space="preserve">    rolniczych dostosowane do każdego z 8 bloków tematycznych, które zamieszczane są na stronie </w:t>
      </w:r>
      <w:r w:rsidR="0083073F" w:rsidRPr="007831E9">
        <w:rPr>
          <w:rFonts w:cstheme="minorHAnsi"/>
          <w:color w:val="000000" w:themeColor="text1"/>
        </w:rPr>
        <w:br/>
        <w:t xml:space="preserve">  </w:t>
      </w:r>
      <w:r w:rsidRPr="007831E9">
        <w:rPr>
          <w:rFonts w:cstheme="minorHAnsi"/>
          <w:color w:val="000000" w:themeColor="text1"/>
        </w:rPr>
        <w:t xml:space="preserve">     </w:t>
      </w:r>
      <w:r w:rsidR="0083073F" w:rsidRPr="007831E9">
        <w:rPr>
          <w:rFonts w:cstheme="minorHAnsi"/>
          <w:color w:val="000000" w:themeColor="text1"/>
        </w:rPr>
        <w:t xml:space="preserve">  </w:t>
      </w:r>
      <w:r w:rsidR="00E43F81" w:rsidRPr="007831E9">
        <w:rPr>
          <w:rFonts w:cstheme="minorHAnsi"/>
          <w:color w:val="000000" w:themeColor="text1"/>
        </w:rPr>
        <w:t xml:space="preserve">internetowej Olimpiady. </w:t>
      </w:r>
    </w:p>
    <w:p w14:paraId="470C4636" w14:textId="00C80120" w:rsidR="007A34DA" w:rsidRPr="007831E9" w:rsidRDefault="00A52517" w:rsidP="00A52517">
      <w:pPr>
        <w:pStyle w:val="Tekstpodstawowy"/>
        <w:spacing w:after="0" w:line="300" w:lineRule="atLeast"/>
        <w:jc w:val="both"/>
        <w:rPr>
          <w:rFonts w:cstheme="minorHAnsi"/>
          <w:color w:val="000000" w:themeColor="text1"/>
        </w:rPr>
      </w:pPr>
      <w:r w:rsidRPr="007831E9">
        <w:rPr>
          <w:rFonts w:cstheme="minorHAnsi"/>
          <w:color w:val="000000" w:themeColor="text1"/>
        </w:rPr>
        <w:t xml:space="preserve">       8</w:t>
      </w:r>
      <w:r w:rsidR="007A34DA" w:rsidRPr="007831E9">
        <w:rPr>
          <w:rFonts w:cstheme="minorHAnsi"/>
          <w:color w:val="000000" w:themeColor="text1"/>
        </w:rPr>
        <w:t>. Na wszystkich stopniach przewiduje się: zadania pisemne (testy) i zadania praktyczne</w:t>
      </w:r>
      <w:r w:rsidRPr="007831E9">
        <w:rPr>
          <w:rFonts w:cstheme="minorHAnsi"/>
          <w:color w:val="000000" w:themeColor="text1"/>
        </w:rPr>
        <w:t>:</w:t>
      </w:r>
    </w:p>
    <w:p w14:paraId="60224ED4" w14:textId="2C0AFF1C" w:rsidR="00A52517" w:rsidRPr="007831E9" w:rsidRDefault="00A52517" w:rsidP="00A52517">
      <w:pPr>
        <w:pStyle w:val="Lista2"/>
        <w:spacing w:after="0" w:line="300" w:lineRule="atLeast"/>
        <w:rPr>
          <w:rFonts w:cstheme="minorHAnsi"/>
        </w:rPr>
      </w:pPr>
      <w:r w:rsidRPr="007831E9">
        <w:rPr>
          <w:rFonts w:cstheme="minorHAnsi"/>
        </w:rPr>
        <w:t xml:space="preserve">   a)</w:t>
      </w:r>
      <w:r w:rsidRPr="007831E9">
        <w:rPr>
          <w:rFonts w:cstheme="minorHAnsi"/>
        </w:rPr>
        <w:tab/>
        <w:t>Część pisemną (teoretyczną);</w:t>
      </w:r>
    </w:p>
    <w:p w14:paraId="1F36F5FB" w14:textId="5C7C6A68" w:rsidR="00A52517" w:rsidRPr="007831E9" w:rsidRDefault="00A52517" w:rsidP="00A52517">
      <w:pPr>
        <w:pStyle w:val="NormalnyWeb"/>
        <w:numPr>
          <w:ilvl w:val="0"/>
          <w:numId w:val="12"/>
        </w:numPr>
        <w:spacing w:before="0" w:beforeAutospacing="0" w:after="0" w:afterAutospacing="0" w:line="300" w:lineRule="atLeast"/>
        <w:jc w:val="both"/>
        <w:rPr>
          <w:rFonts w:asciiTheme="minorHAnsi" w:hAnsiTheme="minorHAnsi" w:cstheme="minorHAnsi"/>
          <w:sz w:val="22"/>
          <w:szCs w:val="22"/>
        </w:rPr>
      </w:pPr>
      <w:r w:rsidRPr="007831E9">
        <w:rPr>
          <w:rFonts w:asciiTheme="minorHAnsi" w:hAnsiTheme="minorHAnsi" w:cstheme="minorHAnsi"/>
          <w:sz w:val="22"/>
          <w:szCs w:val="22"/>
        </w:rPr>
        <w:t>każdy uczestnik odpowiada na 60 pytań testowych, w tym 45 pytań specjalistycznych oraz 15 ogólnych z ekonomii i organizacji dotyczących danego bloku tematycznego.</w:t>
      </w:r>
    </w:p>
    <w:p w14:paraId="1A87654B" w14:textId="77777777" w:rsidR="00A52517" w:rsidRPr="007831E9" w:rsidRDefault="00A52517" w:rsidP="00A52517">
      <w:pPr>
        <w:pStyle w:val="NormalnyWeb"/>
        <w:numPr>
          <w:ilvl w:val="0"/>
          <w:numId w:val="12"/>
        </w:numPr>
        <w:spacing w:before="0" w:beforeAutospacing="0" w:after="0" w:afterAutospacing="0" w:line="300" w:lineRule="atLeast"/>
        <w:jc w:val="both"/>
        <w:rPr>
          <w:rFonts w:asciiTheme="minorHAnsi" w:hAnsiTheme="minorHAnsi" w:cstheme="minorHAnsi"/>
          <w:sz w:val="22"/>
          <w:szCs w:val="22"/>
        </w:rPr>
      </w:pPr>
      <w:r w:rsidRPr="007831E9">
        <w:rPr>
          <w:rFonts w:asciiTheme="minorHAnsi" w:hAnsiTheme="minorHAnsi" w:cstheme="minorHAnsi"/>
          <w:sz w:val="22"/>
          <w:szCs w:val="22"/>
        </w:rPr>
        <w:t>grupa uczestników tego samego bloku tematycznego otrzymuje zestaw jednobrzmiących pytań.</w:t>
      </w:r>
    </w:p>
    <w:p w14:paraId="5745B02F" w14:textId="6A62A566" w:rsidR="00A52517" w:rsidRPr="007831E9" w:rsidRDefault="00A52517" w:rsidP="00A52517">
      <w:pPr>
        <w:pStyle w:val="NormalnyWeb"/>
        <w:spacing w:before="0" w:beforeAutospacing="0" w:after="0" w:afterAutospacing="0" w:line="300" w:lineRule="atLeast"/>
        <w:ind w:firstLine="360"/>
        <w:jc w:val="both"/>
        <w:rPr>
          <w:rFonts w:asciiTheme="minorHAnsi" w:hAnsiTheme="minorHAnsi" w:cstheme="minorHAnsi"/>
          <w:sz w:val="22"/>
          <w:szCs w:val="22"/>
        </w:rPr>
      </w:pPr>
      <w:r w:rsidRPr="007831E9">
        <w:rPr>
          <w:rFonts w:asciiTheme="minorHAnsi" w:hAnsiTheme="minorHAnsi" w:cstheme="minorHAnsi"/>
          <w:sz w:val="22"/>
          <w:szCs w:val="22"/>
        </w:rPr>
        <w:t xml:space="preserve">       Łącznie za poprawne odpowiedzi uczestnik może otrzymać 60 punktów.</w:t>
      </w:r>
    </w:p>
    <w:p w14:paraId="2784CEEC" w14:textId="09B39CC6" w:rsidR="00A52517" w:rsidRPr="007831E9" w:rsidRDefault="00A52517" w:rsidP="00A52517">
      <w:pPr>
        <w:pStyle w:val="NormalnyWeb"/>
        <w:spacing w:before="0" w:beforeAutospacing="0" w:after="0" w:afterAutospacing="0" w:line="30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        b) Zadania praktyczne;</w:t>
      </w:r>
    </w:p>
    <w:p w14:paraId="2D02F107" w14:textId="77777777" w:rsidR="00A52517" w:rsidRPr="007831E9" w:rsidRDefault="00A52517" w:rsidP="00A52517">
      <w:pPr>
        <w:pStyle w:val="NormalnyWeb"/>
        <w:numPr>
          <w:ilvl w:val="0"/>
          <w:numId w:val="13"/>
        </w:numPr>
        <w:spacing w:before="0" w:beforeAutospacing="0" w:after="0" w:afterAutospacing="0" w:line="300" w:lineRule="atLeast"/>
        <w:jc w:val="both"/>
        <w:rPr>
          <w:rFonts w:asciiTheme="minorHAnsi" w:hAnsiTheme="minorHAnsi" w:cstheme="minorHAnsi"/>
          <w:sz w:val="22"/>
          <w:szCs w:val="22"/>
        </w:rPr>
      </w:pPr>
      <w:r w:rsidRPr="007831E9">
        <w:rPr>
          <w:rFonts w:asciiTheme="minorHAnsi" w:hAnsiTheme="minorHAnsi" w:cstheme="minorHAnsi"/>
          <w:sz w:val="22"/>
          <w:szCs w:val="22"/>
        </w:rPr>
        <w:t>każdy uczestnik otrzymuje 3 zadania. Za każde z nich można uzyskać do 20 pkt (w sumie 60 pkt).</w:t>
      </w:r>
    </w:p>
    <w:p w14:paraId="64E56358" w14:textId="77777777" w:rsidR="00A52517" w:rsidRPr="007831E9" w:rsidRDefault="00A52517" w:rsidP="00A52517">
      <w:pPr>
        <w:pStyle w:val="NormalnyWeb"/>
        <w:numPr>
          <w:ilvl w:val="0"/>
          <w:numId w:val="13"/>
        </w:numPr>
        <w:spacing w:before="0" w:beforeAutospacing="0" w:after="0" w:afterAutospacing="0" w:line="300" w:lineRule="atLeast"/>
        <w:ind w:left="709"/>
        <w:jc w:val="both"/>
        <w:rPr>
          <w:rFonts w:asciiTheme="minorHAnsi" w:hAnsiTheme="minorHAnsi" w:cstheme="minorHAnsi"/>
          <w:sz w:val="22"/>
          <w:szCs w:val="22"/>
        </w:rPr>
      </w:pPr>
      <w:r w:rsidRPr="007831E9">
        <w:rPr>
          <w:rFonts w:asciiTheme="minorHAnsi" w:hAnsiTheme="minorHAnsi" w:cstheme="minorHAnsi"/>
          <w:sz w:val="22"/>
          <w:szCs w:val="22"/>
        </w:rPr>
        <w:t xml:space="preserve">w ocenie umiejętności brane są pod uwagę następujące kryteria: prawidłowość wykonania zadania, dokładność, uzasadnienie teoretyczne, organizacja, czas, bhp. </w:t>
      </w:r>
    </w:p>
    <w:p w14:paraId="4F2123F3" w14:textId="499D0BDD" w:rsidR="00A52517" w:rsidRPr="007831E9" w:rsidRDefault="00122803" w:rsidP="00122803">
      <w:pPr>
        <w:pStyle w:val="NormalnyWeb"/>
        <w:spacing w:before="0" w:beforeAutospacing="0" w:after="0" w:afterAutospacing="0" w:line="300" w:lineRule="atLeast"/>
        <w:ind w:left="142"/>
        <w:jc w:val="both"/>
        <w:rPr>
          <w:rFonts w:asciiTheme="minorHAnsi" w:hAnsiTheme="minorHAnsi" w:cstheme="minorHAnsi"/>
          <w:sz w:val="22"/>
          <w:szCs w:val="22"/>
        </w:rPr>
      </w:pPr>
      <w:r w:rsidRPr="007831E9">
        <w:rPr>
          <w:rFonts w:asciiTheme="minorHAnsi" w:hAnsiTheme="minorHAnsi" w:cstheme="minorHAnsi"/>
          <w:sz w:val="22"/>
          <w:szCs w:val="22"/>
        </w:rPr>
        <w:t xml:space="preserve"> </w:t>
      </w:r>
      <w:r w:rsidR="00A52517" w:rsidRPr="007831E9">
        <w:rPr>
          <w:rFonts w:asciiTheme="minorHAnsi" w:hAnsiTheme="minorHAnsi" w:cstheme="minorHAnsi"/>
          <w:sz w:val="22"/>
          <w:szCs w:val="22"/>
        </w:rPr>
        <w:t xml:space="preserve"> </w:t>
      </w:r>
      <w:r w:rsidRPr="007831E9">
        <w:rPr>
          <w:rFonts w:asciiTheme="minorHAnsi" w:hAnsiTheme="minorHAnsi" w:cstheme="minorHAnsi"/>
          <w:sz w:val="22"/>
          <w:szCs w:val="22"/>
        </w:rPr>
        <w:t>9</w:t>
      </w:r>
      <w:r w:rsidR="00A52517" w:rsidRPr="007831E9">
        <w:rPr>
          <w:rFonts w:asciiTheme="minorHAnsi" w:hAnsiTheme="minorHAnsi" w:cstheme="minorHAnsi"/>
          <w:sz w:val="22"/>
          <w:szCs w:val="22"/>
        </w:rPr>
        <w:t xml:space="preserve">. Uczestnicy zawodów/eliminacji I </w:t>
      </w:r>
      <w:proofErr w:type="spellStart"/>
      <w:r w:rsidR="00A52517" w:rsidRPr="007831E9">
        <w:rPr>
          <w:rFonts w:asciiTheme="minorHAnsi" w:hAnsiTheme="minorHAnsi" w:cstheme="minorHAnsi"/>
          <w:sz w:val="22"/>
          <w:szCs w:val="22"/>
        </w:rPr>
        <w:t>i</w:t>
      </w:r>
      <w:proofErr w:type="spellEnd"/>
      <w:r w:rsidR="00A52517" w:rsidRPr="007831E9">
        <w:rPr>
          <w:rFonts w:asciiTheme="minorHAnsi" w:hAnsiTheme="minorHAnsi" w:cstheme="minorHAnsi"/>
          <w:sz w:val="22"/>
          <w:szCs w:val="22"/>
        </w:rPr>
        <w:t xml:space="preserve"> II stopnia oraz finału centralnego (III stopnia), mogą uzyskać za część </w:t>
      </w:r>
      <w:r w:rsidR="00A52517" w:rsidRPr="007831E9">
        <w:rPr>
          <w:rFonts w:asciiTheme="minorHAnsi" w:hAnsiTheme="minorHAnsi" w:cstheme="minorHAnsi"/>
          <w:sz w:val="22"/>
          <w:szCs w:val="22"/>
        </w:rPr>
        <w:br/>
        <w:t xml:space="preserve">   </w:t>
      </w:r>
      <w:r w:rsidRPr="007831E9">
        <w:rPr>
          <w:rFonts w:asciiTheme="minorHAnsi" w:hAnsiTheme="minorHAnsi" w:cstheme="minorHAnsi"/>
          <w:sz w:val="22"/>
          <w:szCs w:val="22"/>
        </w:rPr>
        <w:t xml:space="preserve">    </w:t>
      </w:r>
      <w:r w:rsidR="00A52517" w:rsidRPr="007831E9">
        <w:rPr>
          <w:rFonts w:asciiTheme="minorHAnsi" w:hAnsiTheme="minorHAnsi" w:cstheme="minorHAnsi"/>
          <w:sz w:val="22"/>
          <w:szCs w:val="22"/>
        </w:rPr>
        <w:t xml:space="preserve"> pisemną i zadania praktyczne łącznie 120 punktów.</w:t>
      </w:r>
    </w:p>
    <w:p w14:paraId="591B4BAF" w14:textId="35DF1AA2" w:rsidR="00E43F81" w:rsidRPr="007831E9" w:rsidRDefault="00E43F81" w:rsidP="00E43F81">
      <w:pPr>
        <w:pStyle w:val="Tekstpodstawowy"/>
        <w:spacing w:after="0" w:line="320" w:lineRule="atLeast"/>
        <w:jc w:val="both"/>
        <w:rPr>
          <w:rFonts w:cstheme="minorHAnsi"/>
          <w:color w:val="000000" w:themeColor="text1"/>
        </w:rPr>
      </w:pPr>
    </w:p>
    <w:p w14:paraId="7BE1659E" w14:textId="772AB706" w:rsidR="00FF6989" w:rsidRPr="007831E9" w:rsidRDefault="00FF6989">
      <w:pPr>
        <w:rPr>
          <w:rFonts w:eastAsia="Times New Roman" w:cstheme="minorHAnsi"/>
          <w:lang w:eastAsia="pl-PL"/>
        </w:rPr>
      </w:pPr>
      <w:bookmarkStart w:id="0" w:name="_Hlk97158060"/>
      <w:r w:rsidRPr="007831E9">
        <w:rPr>
          <w:rFonts w:cstheme="minorHAnsi"/>
        </w:rPr>
        <w:br w:type="page"/>
      </w:r>
    </w:p>
    <w:p w14:paraId="243CC971" w14:textId="1D2F7730" w:rsidR="00A52517" w:rsidRPr="007831E9" w:rsidRDefault="00122803" w:rsidP="00122803">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lastRenderedPageBreak/>
        <w:t xml:space="preserve">      10</w:t>
      </w:r>
      <w:r w:rsidR="00A52517" w:rsidRPr="007831E9">
        <w:rPr>
          <w:rFonts w:asciiTheme="minorHAnsi" w:hAnsiTheme="minorHAnsi" w:cstheme="minorHAnsi"/>
          <w:sz w:val="22"/>
          <w:szCs w:val="22"/>
        </w:rPr>
        <w:t xml:space="preserve">. Etapy olimpiady przeprowadza się w jednolitych terminach, ustalonych przez Komitet Główny </w:t>
      </w:r>
      <w:proofErr w:type="spellStart"/>
      <w:r w:rsidR="00A52517" w:rsidRPr="007831E9">
        <w:rPr>
          <w:rFonts w:asciiTheme="minorHAnsi" w:hAnsiTheme="minorHAnsi" w:cstheme="minorHAnsi"/>
          <w:sz w:val="22"/>
          <w:szCs w:val="22"/>
        </w:rPr>
        <w:t>OWiUR</w:t>
      </w:r>
      <w:proofErr w:type="spellEnd"/>
      <w:r w:rsidR="00A52517" w:rsidRPr="007831E9">
        <w:rPr>
          <w:rFonts w:asciiTheme="minorHAnsi" w:hAnsiTheme="minorHAnsi" w:cstheme="minorHAnsi"/>
          <w:sz w:val="22"/>
          <w:szCs w:val="22"/>
        </w:rPr>
        <w:t>:</w:t>
      </w:r>
    </w:p>
    <w:p w14:paraId="4B08BAB5" w14:textId="77777777" w:rsidR="00A52517" w:rsidRPr="007831E9" w:rsidRDefault="00A52517" w:rsidP="00A52517">
      <w:pPr>
        <w:pStyle w:val="NormalnyWeb"/>
        <w:numPr>
          <w:ilvl w:val="0"/>
          <w:numId w:val="18"/>
        </w:numPr>
        <w:spacing w:before="0" w:beforeAutospacing="0" w:after="0" w:afterAutospacing="0" w:line="320" w:lineRule="atLeast"/>
        <w:ind w:left="426" w:firstLine="0"/>
        <w:jc w:val="both"/>
        <w:rPr>
          <w:rFonts w:asciiTheme="minorHAnsi" w:hAnsiTheme="minorHAnsi" w:cstheme="minorHAnsi"/>
          <w:sz w:val="22"/>
          <w:szCs w:val="22"/>
        </w:rPr>
      </w:pPr>
      <w:r w:rsidRPr="007831E9">
        <w:rPr>
          <w:rFonts w:asciiTheme="minorHAnsi" w:hAnsiTheme="minorHAnsi" w:cstheme="minorHAnsi"/>
          <w:sz w:val="22"/>
          <w:szCs w:val="22"/>
        </w:rPr>
        <w:t>zawody/eliminacje szkolne</w:t>
      </w:r>
      <w:r w:rsidRPr="007831E9">
        <w:rPr>
          <w:rFonts w:asciiTheme="minorHAnsi" w:hAnsiTheme="minorHAnsi" w:cstheme="minorHAnsi"/>
          <w:sz w:val="22"/>
          <w:szCs w:val="22"/>
        </w:rPr>
        <w:tab/>
      </w:r>
      <w:r w:rsidRPr="007831E9">
        <w:rPr>
          <w:rFonts w:asciiTheme="minorHAnsi" w:hAnsiTheme="minorHAnsi" w:cstheme="minorHAnsi"/>
          <w:sz w:val="22"/>
          <w:szCs w:val="22"/>
        </w:rPr>
        <w:tab/>
        <w:t>– I stopnia</w:t>
      </w:r>
      <w:r w:rsidRPr="007831E9">
        <w:rPr>
          <w:rFonts w:asciiTheme="minorHAnsi" w:hAnsiTheme="minorHAnsi" w:cstheme="minorHAnsi"/>
          <w:sz w:val="22"/>
          <w:szCs w:val="22"/>
        </w:rPr>
        <w:tab/>
        <w:t>– do końca października,</w:t>
      </w:r>
    </w:p>
    <w:p w14:paraId="28EF969C" w14:textId="77777777" w:rsidR="00A52517" w:rsidRPr="007831E9" w:rsidRDefault="00A52517" w:rsidP="00A52517">
      <w:pPr>
        <w:pStyle w:val="NormalnyWeb"/>
        <w:numPr>
          <w:ilvl w:val="0"/>
          <w:numId w:val="18"/>
        </w:numPr>
        <w:spacing w:before="0" w:beforeAutospacing="0" w:after="0" w:afterAutospacing="0" w:line="320" w:lineRule="atLeast"/>
        <w:ind w:left="426" w:firstLine="0"/>
        <w:jc w:val="both"/>
        <w:rPr>
          <w:rFonts w:asciiTheme="minorHAnsi" w:hAnsiTheme="minorHAnsi" w:cstheme="minorHAnsi"/>
          <w:sz w:val="22"/>
          <w:szCs w:val="22"/>
        </w:rPr>
      </w:pPr>
      <w:r w:rsidRPr="007831E9">
        <w:rPr>
          <w:rFonts w:asciiTheme="minorHAnsi" w:hAnsiTheme="minorHAnsi" w:cstheme="minorHAnsi"/>
          <w:sz w:val="22"/>
          <w:szCs w:val="22"/>
        </w:rPr>
        <w:t xml:space="preserve">zawody/eliminacje okręgowe </w:t>
      </w:r>
      <w:r w:rsidRPr="007831E9">
        <w:rPr>
          <w:rFonts w:asciiTheme="minorHAnsi" w:hAnsiTheme="minorHAnsi" w:cstheme="minorHAnsi"/>
          <w:sz w:val="22"/>
          <w:szCs w:val="22"/>
        </w:rPr>
        <w:tab/>
      </w:r>
      <w:r w:rsidRPr="007831E9">
        <w:rPr>
          <w:rFonts w:asciiTheme="minorHAnsi" w:hAnsiTheme="minorHAnsi" w:cstheme="minorHAnsi"/>
          <w:sz w:val="22"/>
          <w:szCs w:val="22"/>
        </w:rPr>
        <w:tab/>
        <w:t>– II stopnia</w:t>
      </w:r>
      <w:r w:rsidRPr="007831E9">
        <w:rPr>
          <w:rFonts w:asciiTheme="minorHAnsi" w:hAnsiTheme="minorHAnsi" w:cstheme="minorHAnsi"/>
          <w:sz w:val="22"/>
          <w:szCs w:val="22"/>
        </w:rPr>
        <w:tab/>
        <w:t>– do końca kwietnia,</w:t>
      </w:r>
    </w:p>
    <w:p w14:paraId="0A71A4E2" w14:textId="77777777" w:rsidR="00A52517" w:rsidRPr="007831E9" w:rsidRDefault="00A52517" w:rsidP="00A52517">
      <w:pPr>
        <w:pStyle w:val="NormalnyWeb"/>
        <w:numPr>
          <w:ilvl w:val="0"/>
          <w:numId w:val="18"/>
        </w:numPr>
        <w:spacing w:before="0" w:beforeAutospacing="0" w:after="0" w:afterAutospacing="0" w:line="320" w:lineRule="atLeast"/>
        <w:ind w:left="426" w:firstLine="0"/>
        <w:jc w:val="both"/>
        <w:rPr>
          <w:rFonts w:asciiTheme="minorHAnsi" w:hAnsiTheme="minorHAnsi" w:cstheme="minorHAnsi"/>
          <w:sz w:val="22"/>
          <w:szCs w:val="22"/>
        </w:rPr>
      </w:pPr>
      <w:r w:rsidRPr="007831E9">
        <w:rPr>
          <w:rFonts w:asciiTheme="minorHAnsi" w:hAnsiTheme="minorHAnsi" w:cstheme="minorHAnsi"/>
          <w:sz w:val="22"/>
          <w:szCs w:val="22"/>
        </w:rPr>
        <w:t>finał centralny</w:t>
      </w:r>
      <w:r w:rsidRPr="007831E9">
        <w:rPr>
          <w:rFonts w:asciiTheme="minorHAnsi" w:hAnsiTheme="minorHAnsi" w:cstheme="minorHAnsi"/>
          <w:sz w:val="22"/>
          <w:szCs w:val="22"/>
        </w:rPr>
        <w:tab/>
      </w:r>
      <w:r w:rsidRPr="007831E9">
        <w:rPr>
          <w:rFonts w:asciiTheme="minorHAnsi" w:hAnsiTheme="minorHAnsi" w:cstheme="minorHAnsi"/>
          <w:sz w:val="22"/>
          <w:szCs w:val="22"/>
        </w:rPr>
        <w:tab/>
      </w:r>
      <w:r w:rsidRPr="007831E9">
        <w:rPr>
          <w:rFonts w:asciiTheme="minorHAnsi" w:hAnsiTheme="minorHAnsi" w:cstheme="minorHAnsi"/>
          <w:sz w:val="22"/>
          <w:szCs w:val="22"/>
        </w:rPr>
        <w:tab/>
      </w:r>
      <w:r w:rsidRPr="007831E9">
        <w:rPr>
          <w:rFonts w:asciiTheme="minorHAnsi" w:hAnsiTheme="minorHAnsi" w:cstheme="minorHAnsi"/>
          <w:sz w:val="22"/>
          <w:szCs w:val="22"/>
        </w:rPr>
        <w:tab/>
        <w:t>– III stopnia</w:t>
      </w:r>
      <w:r w:rsidRPr="007831E9">
        <w:rPr>
          <w:rFonts w:asciiTheme="minorHAnsi" w:hAnsiTheme="minorHAnsi" w:cstheme="minorHAnsi"/>
          <w:sz w:val="22"/>
          <w:szCs w:val="22"/>
        </w:rPr>
        <w:tab/>
        <w:t>– do końca maja danego roku</w:t>
      </w:r>
    </w:p>
    <w:bookmarkEnd w:id="0"/>
    <w:p w14:paraId="1F370636" w14:textId="252741EE" w:rsidR="00144797" w:rsidRPr="007831E9" w:rsidRDefault="00122803" w:rsidP="00122803">
      <w:pPr>
        <w:pStyle w:val="NormalnyWeb"/>
        <w:spacing w:before="0" w:beforeAutospacing="0" w:after="0" w:afterAutospacing="0" w:line="320" w:lineRule="atLeast"/>
        <w:ind w:left="284"/>
        <w:jc w:val="both"/>
        <w:rPr>
          <w:rFonts w:asciiTheme="minorHAnsi" w:hAnsiTheme="minorHAnsi" w:cstheme="minorHAnsi"/>
          <w:sz w:val="22"/>
          <w:szCs w:val="22"/>
        </w:rPr>
      </w:pPr>
      <w:r w:rsidRPr="007831E9">
        <w:rPr>
          <w:rFonts w:asciiTheme="minorHAnsi" w:hAnsiTheme="minorHAnsi" w:cstheme="minorHAnsi"/>
          <w:sz w:val="22"/>
          <w:szCs w:val="22"/>
        </w:rPr>
        <w:t>11. </w:t>
      </w:r>
      <w:r w:rsidR="00144797" w:rsidRPr="007831E9">
        <w:rPr>
          <w:rFonts w:asciiTheme="minorHAnsi" w:hAnsiTheme="minorHAnsi" w:cstheme="minorHAnsi"/>
          <w:sz w:val="22"/>
          <w:szCs w:val="22"/>
        </w:rPr>
        <w:t xml:space="preserve">Olimpiada jest powiązana z następującymi dziedzinami zgodnie z klasyfikacją szkolnictwa </w:t>
      </w:r>
      <w:r w:rsidRPr="007831E9">
        <w:rPr>
          <w:rFonts w:asciiTheme="minorHAnsi" w:hAnsiTheme="minorHAnsi" w:cstheme="minorHAnsi"/>
          <w:sz w:val="22"/>
          <w:szCs w:val="22"/>
        </w:rPr>
        <w:br/>
        <w:t xml:space="preserve">      </w:t>
      </w:r>
      <w:r w:rsidR="00144797" w:rsidRPr="007831E9">
        <w:rPr>
          <w:rFonts w:asciiTheme="minorHAnsi" w:hAnsiTheme="minorHAnsi" w:cstheme="minorHAnsi"/>
          <w:sz w:val="22"/>
          <w:szCs w:val="22"/>
        </w:rPr>
        <w:t>branżowego (Dz.U. z 22 kwietnia 2024 r. poz. 611):</w:t>
      </w:r>
    </w:p>
    <w:p w14:paraId="1CF6060F" w14:textId="77777777" w:rsidR="00144797" w:rsidRPr="007831E9" w:rsidRDefault="00144797" w:rsidP="00144797">
      <w:pPr>
        <w:pStyle w:val="NormalnyWeb"/>
        <w:numPr>
          <w:ilvl w:val="0"/>
          <w:numId w:val="21"/>
        </w:numPr>
        <w:spacing w:before="0" w:beforeAutospacing="0" w:after="0" w:afterAutospacing="0" w:line="320" w:lineRule="atLeast"/>
        <w:ind w:left="850" w:hanging="215"/>
        <w:jc w:val="both"/>
        <w:rPr>
          <w:rFonts w:asciiTheme="minorHAnsi" w:hAnsiTheme="minorHAnsi" w:cstheme="minorHAnsi"/>
          <w:sz w:val="22"/>
          <w:szCs w:val="22"/>
        </w:rPr>
      </w:pPr>
      <w:r w:rsidRPr="007831E9">
        <w:rPr>
          <w:rFonts w:asciiTheme="minorHAnsi" w:hAnsiTheme="minorHAnsi" w:cstheme="minorHAnsi"/>
          <w:sz w:val="22"/>
          <w:szCs w:val="22"/>
        </w:rPr>
        <w:t>Branża rolno-hodowlana (ROL)</w:t>
      </w:r>
    </w:p>
    <w:p w14:paraId="25532905" w14:textId="77777777" w:rsidR="00144797" w:rsidRPr="007831E9" w:rsidRDefault="00144797" w:rsidP="00144797">
      <w:pPr>
        <w:pStyle w:val="NormalnyWeb"/>
        <w:numPr>
          <w:ilvl w:val="0"/>
          <w:numId w:val="21"/>
        </w:numPr>
        <w:spacing w:before="0" w:beforeAutospacing="0" w:after="0" w:afterAutospacing="0" w:line="320" w:lineRule="atLeast"/>
        <w:ind w:left="850" w:hanging="215"/>
        <w:jc w:val="both"/>
        <w:rPr>
          <w:rFonts w:asciiTheme="minorHAnsi" w:hAnsiTheme="minorHAnsi" w:cstheme="minorHAnsi"/>
          <w:sz w:val="22"/>
          <w:szCs w:val="22"/>
        </w:rPr>
      </w:pPr>
      <w:r w:rsidRPr="007831E9">
        <w:rPr>
          <w:rFonts w:asciiTheme="minorHAnsi" w:hAnsiTheme="minorHAnsi" w:cstheme="minorHAnsi"/>
          <w:sz w:val="22"/>
          <w:szCs w:val="22"/>
        </w:rPr>
        <w:tab/>
        <w:t>Bloki:</w:t>
      </w:r>
      <w:r w:rsidRPr="007831E9">
        <w:rPr>
          <w:rFonts w:asciiTheme="minorHAnsi" w:hAnsiTheme="minorHAnsi" w:cstheme="minorHAnsi"/>
          <w:sz w:val="22"/>
          <w:szCs w:val="22"/>
        </w:rPr>
        <w:tab/>
        <w:t>produkcja roślinna</w:t>
      </w:r>
    </w:p>
    <w:p w14:paraId="025967CE" w14:textId="77777777" w:rsidR="00144797" w:rsidRPr="007831E9" w:rsidRDefault="00144797" w:rsidP="00144797">
      <w:pPr>
        <w:pStyle w:val="NormalnyWeb"/>
        <w:numPr>
          <w:ilvl w:val="0"/>
          <w:numId w:val="21"/>
        </w:numPr>
        <w:spacing w:before="0" w:beforeAutospacing="0" w:after="0" w:afterAutospacing="0" w:line="320" w:lineRule="atLeast"/>
        <w:ind w:left="850" w:hanging="215"/>
        <w:jc w:val="both"/>
        <w:rPr>
          <w:rFonts w:asciiTheme="minorHAnsi" w:hAnsiTheme="minorHAnsi" w:cstheme="minorHAnsi"/>
          <w:sz w:val="22"/>
          <w:szCs w:val="22"/>
        </w:rPr>
      </w:pPr>
      <w:r w:rsidRPr="007831E9">
        <w:rPr>
          <w:rFonts w:asciiTheme="minorHAnsi" w:hAnsiTheme="minorHAnsi" w:cstheme="minorHAnsi"/>
          <w:sz w:val="22"/>
          <w:szCs w:val="22"/>
        </w:rPr>
        <w:tab/>
      </w:r>
      <w:r w:rsidRPr="007831E9">
        <w:rPr>
          <w:rFonts w:asciiTheme="minorHAnsi" w:hAnsiTheme="minorHAnsi" w:cstheme="minorHAnsi"/>
          <w:sz w:val="22"/>
          <w:szCs w:val="22"/>
        </w:rPr>
        <w:tab/>
        <w:t>produkcja zwierzęca</w:t>
      </w:r>
    </w:p>
    <w:p w14:paraId="3AF00C26" w14:textId="77777777" w:rsidR="00144797" w:rsidRPr="007831E9" w:rsidRDefault="00144797" w:rsidP="00144797">
      <w:pPr>
        <w:pStyle w:val="NormalnyWeb"/>
        <w:numPr>
          <w:ilvl w:val="0"/>
          <w:numId w:val="21"/>
        </w:numPr>
        <w:spacing w:before="0" w:beforeAutospacing="0" w:after="0" w:afterAutospacing="0" w:line="320" w:lineRule="atLeast"/>
        <w:ind w:left="850" w:hanging="215"/>
        <w:jc w:val="both"/>
        <w:rPr>
          <w:rFonts w:asciiTheme="minorHAnsi" w:hAnsiTheme="minorHAnsi" w:cstheme="minorHAnsi"/>
          <w:sz w:val="22"/>
          <w:szCs w:val="22"/>
        </w:rPr>
      </w:pPr>
      <w:r w:rsidRPr="007831E9">
        <w:rPr>
          <w:rFonts w:asciiTheme="minorHAnsi" w:hAnsiTheme="minorHAnsi" w:cstheme="minorHAnsi"/>
          <w:sz w:val="22"/>
          <w:szCs w:val="22"/>
        </w:rPr>
        <w:tab/>
      </w:r>
      <w:r w:rsidRPr="007831E9">
        <w:rPr>
          <w:rFonts w:asciiTheme="minorHAnsi" w:hAnsiTheme="minorHAnsi" w:cstheme="minorHAnsi"/>
          <w:sz w:val="22"/>
          <w:szCs w:val="22"/>
        </w:rPr>
        <w:tab/>
        <w:t>agrobiznes</w:t>
      </w:r>
    </w:p>
    <w:p w14:paraId="260EDE22" w14:textId="77777777" w:rsidR="00144797" w:rsidRPr="007831E9" w:rsidRDefault="00144797" w:rsidP="00144797">
      <w:pPr>
        <w:pStyle w:val="NormalnyWeb"/>
        <w:numPr>
          <w:ilvl w:val="0"/>
          <w:numId w:val="21"/>
        </w:numPr>
        <w:spacing w:before="0" w:beforeAutospacing="0" w:after="0" w:afterAutospacing="0" w:line="320" w:lineRule="atLeast"/>
        <w:ind w:left="850" w:hanging="215"/>
        <w:jc w:val="both"/>
        <w:rPr>
          <w:rFonts w:asciiTheme="minorHAnsi" w:hAnsiTheme="minorHAnsi" w:cstheme="minorHAnsi"/>
          <w:sz w:val="22"/>
          <w:szCs w:val="22"/>
        </w:rPr>
      </w:pPr>
      <w:r w:rsidRPr="007831E9">
        <w:rPr>
          <w:rFonts w:asciiTheme="minorHAnsi" w:hAnsiTheme="minorHAnsi" w:cstheme="minorHAnsi"/>
          <w:sz w:val="22"/>
          <w:szCs w:val="22"/>
        </w:rPr>
        <w:tab/>
      </w:r>
      <w:r w:rsidRPr="007831E9">
        <w:rPr>
          <w:rFonts w:asciiTheme="minorHAnsi" w:hAnsiTheme="minorHAnsi" w:cstheme="minorHAnsi"/>
          <w:sz w:val="22"/>
          <w:szCs w:val="22"/>
        </w:rPr>
        <w:tab/>
        <w:t>mechanizacja rolnictwa</w:t>
      </w:r>
    </w:p>
    <w:p w14:paraId="236C7E0B" w14:textId="77777777" w:rsidR="00144797" w:rsidRPr="007831E9" w:rsidRDefault="00144797" w:rsidP="00144797">
      <w:pPr>
        <w:pStyle w:val="NormalnyWeb"/>
        <w:numPr>
          <w:ilvl w:val="0"/>
          <w:numId w:val="21"/>
        </w:numPr>
        <w:spacing w:before="0" w:beforeAutospacing="0" w:after="0" w:afterAutospacing="0" w:line="320" w:lineRule="atLeast"/>
        <w:ind w:left="850" w:hanging="215"/>
        <w:jc w:val="both"/>
        <w:rPr>
          <w:rFonts w:asciiTheme="minorHAnsi" w:hAnsiTheme="minorHAnsi" w:cstheme="minorHAnsi"/>
          <w:sz w:val="22"/>
          <w:szCs w:val="22"/>
        </w:rPr>
      </w:pPr>
      <w:r w:rsidRPr="007831E9">
        <w:rPr>
          <w:rFonts w:asciiTheme="minorHAnsi" w:hAnsiTheme="minorHAnsi" w:cstheme="minorHAnsi"/>
          <w:sz w:val="22"/>
          <w:szCs w:val="22"/>
        </w:rPr>
        <w:tab/>
      </w:r>
      <w:r w:rsidRPr="007831E9">
        <w:rPr>
          <w:rFonts w:asciiTheme="minorHAnsi" w:hAnsiTheme="minorHAnsi" w:cstheme="minorHAnsi"/>
          <w:sz w:val="22"/>
          <w:szCs w:val="22"/>
        </w:rPr>
        <w:tab/>
        <w:t>weterynaria</w:t>
      </w:r>
    </w:p>
    <w:p w14:paraId="142C2E9C" w14:textId="77777777" w:rsidR="00144797" w:rsidRPr="007831E9" w:rsidRDefault="00144797" w:rsidP="00144797">
      <w:pPr>
        <w:pStyle w:val="NormalnyWeb"/>
        <w:numPr>
          <w:ilvl w:val="0"/>
          <w:numId w:val="21"/>
        </w:numPr>
        <w:spacing w:before="0" w:beforeAutospacing="0" w:after="0" w:afterAutospacing="0" w:line="320" w:lineRule="atLeast"/>
        <w:ind w:left="850" w:hanging="215"/>
        <w:jc w:val="both"/>
        <w:rPr>
          <w:rFonts w:asciiTheme="minorHAnsi" w:hAnsiTheme="minorHAnsi" w:cstheme="minorHAnsi"/>
          <w:sz w:val="22"/>
          <w:szCs w:val="22"/>
        </w:rPr>
      </w:pPr>
      <w:r w:rsidRPr="007831E9">
        <w:rPr>
          <w:rFonts w:asciiTheme="minorHAnsi" w:hAnsiTheme="minorHAnsi" w:cstheme="minorHAnsi"/>
          <w:sz w:val="22"/>
          <w:szCs w:val="22"/>
        </w:rPr>
        <w:t>Branża ogrodnicza (OGR)</w:t>
      </w:r>
    </w:p>
    <w:p w14:paraId="7E04DC80" w14:textId="77777777" w:rsidR="00144797" w:rsidRPr="007831E9" w:rsidRDefault="00144797" w:rsidP="00144797">
      <w:pPr>
        <w:pStyle w:val="NormalnyWeb"/>
        <w:numPr>
          <w:ilvl w:val="0"/>
          <w:numId w:val="21"/>
        </w:numPr>
        <w:spacing w:before="0" w:beforeAutospacing="0" w:after="0" w:afterAutospacing="0" w:line="320" w:lineRule="atLeast"/>
        <w:ind w:left="850" w:hanging="215"/>
        <w:jc w:val="both"/>
        <w:rPr>
          <w:rFonts w:asciiTheme="minorHAnsi" w:hAnsiTheme="minorHAnsi" w:cstheme="minorHAnsi"/>
          <w:sz w:val="22"/>
          <w:szCs w:val="22"/>
        </w:rPr>
      </w:pPr>
      <w:r w:rsidRPr="007831E9">
        <w:rPr>
          <w:rFonts w:asciiTheme="minorHAnsi" w:hAnsiTheme="minorHAnsi" w:cstheme="minorHAnsi"/>
          <w:sz w:val="22"/>
          <w:szCs w:val="22"/>
        </w:rPr>
        <w:tab/>
        <w:t>Bloki:</w:t>
      </w:r>
      <w:r w:rsidRPr="007831E9">
        <w:rPr>
          <w:rFonts w:asciiTheme="minorHAnsi" w:hAnsiTheme="minorHAnsi" w:cstheme="minorHAnsi"/>
          <w:sz w:val="22"/>
          <w:szCs w:val="22"/>
        </w:rPr>
        <w:tab/>
        <w:t>ogrodnictwo</w:t>
      </w:r>
    </w:p>
    <w:p w14:paraId="1B8C25CB" w14:textId="77777777" w:rsidR="00144797" w:rsidRPr="007831E9" w:rsidRDefault="00144797" w:rsidP="00144797">
      <w:pPr>
        <w:pStyle w:val="NormalnyWeb"/>
        <w:numPr>
          <w:ilvl w:val="0"/>
          <w:numId w:val="21"/>
        </w:numPr>
        <w:spacing w:before="0" w:beforeAutospacing="0" w:after="0" w:afterAutospacing="0" w:line="320" w:lineRule="atLeast"/>
        <w:ind w:left="850" w:hanging="215"/>
        <w:jc w:val="both"/>
        <w:rPr>
          <w:rFonts w:asciiTheme="minorHAnsi" w:hAnsiTheme="minorHAnsi" w:cstheme="minorHAnsi"/>
          <w:sz w:val="22"/>
          <w:szCs w:val="22"/>
        </w:rPr>
      </w:pPr>
      <w:r w:rsidRPr="007831E9">
        <w:rPr>
          <w:rFonts w:asciiTheme="minorHAnsi" w:hAnsiTheme="minorHAnsi" w:cstheme="minorHAnsi"/>
          <w:sz w:val="22"/>
          <w:szCs w:val="22"/>
        </w:rPr>
        <w:tab/>
      </w:r>
      <w:r w:rsidRPr="007831E9">
        <w:rPr>
          <w:rFonts w:asciiTheme="minorHAnsi" w:hAnsiTheme="minorHAnsi" w:cstheme="minorHAnsi"/>
          <w:sz w:val="22"/>
          <w:szCs w:val="22"/>
        </w:rPr>
        <w:tab/>
        <w:t>architektura krajobrazu</w:t>
      </w:r>
    </w:p>
    <w:p w14:paraId="6A92A9FF" w14:textId="77777777" w:rsidR="00144797" w:rsidRPr="007831E9" w:rsidRDefault="00144797" w:rsidP="00144797">
      <w:pPr>
        <w:pStyle w:val="NormalnyWeb"/>
        <w:numPr>
          <w:ilvl w:val="0"/>
          <w:numId w:val="21"/>
        </w:numPr>
        <w:spacing w:before="0" w:beforeAutospacing="0" w:after="0" w:afterAutospacing="0" w:line="320" w:lineRule="atLeast"/>
        <w:ind w:left="850" w:hanging="215"/>
        <w:jc w:val="both"/>
        <w:rPr>
          <w:rFonts w:asciiTheme="minorHAnsi" w:hAnsiTheme="minorHAnsi" w:cstheme="minorHAnsi"/>
          <w:sz w:val="22"/>
          <w:szCs w:val="22"/>
        </w:rPr>
      </w:pPr>
      <w:r w:rsidRPr="007831E9">
        <w:rPr>
          <w:rFonts w:asciiTheme="minorHAnsi" w:hAnsiTheme="minorHAnsi" w:cstheme="minorHAnsi"/>
          <w:sz w:val="22"/>
          <w:szCs w:val="22"/>
        </w:rPr>
        <w:t>Branża leśna (LES)</w:t>
      </w:r>
    </w:p>
    <w:p w14:paraId="17907FE5" w14:textId="77777777" w:rsidR="00144797" w:rsidRPr="007831E9" w:rsidRDefault="00144797" w:rsidP="00144797">
      <w:pPr>
        <w:pStyle w:val="NormalnyWeb"/>
        <w:numPr>
          <w:ilvl w:val="0"/>
          <w:numId w:val="21"/>
        </w:numPr>
        <w:spacing w:before="0" w:beforeAutospacing="0" w:after="0" w:afterAutospacing="0" w:line="320" w:lineRule="atLeast"/>
        <w:ind w:left="850" w:hanging="215"/>
        <w:jc w:val="both"/>
        <w:rPr>
          <w:rFonts w:asciiTheme="minorHAnsi" w:hAnsiTheme="minorHAnsi" w:cstheme="minorHAnsi"/>
          <w:sz w:val="22"/>
          <w:szCs w:val="22"/>
        </w:rPr>
      </w:pPr>
      <w:r w:rsidRPr="007831E9">
        <w:rPr>
          <w:rFonts w:asciiTheme="minorHAnsi" w:hAnsiTheme="minorHAnsi" w:cstheme="minorHAnsi"/>
          <w:sz w:val="22"/>
          <w:szCs w:val="22"/>
        </w:rPr>
        <w:tab/>
        <w:t>Blok:</w:t>
      </w:r>
      <w:r w:rsidRPr="007831E9">
        <w:rPr>
          <w:rFonts w:asciiTheme="minorHAnsi" w:hAnsiTheme="minorHAnsi" w:cstheme="minorHAnsi"/>
          <w:sz w:val="22"/>
          <w:szCs w:val="22"/>
        </w:rPr>
        <w:tab/>
        <w:t>leśnictwo</w:t>
      </w:r>
    </w:p>
    <w:p w14:paraId="21F65EEB" w14:textId="77777777" w:rsidR="00122803" w:rsidRPr="007831E9" w:rsidRDefault="00122803" w:rsidP="00122803">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4.3. Zawody drużynowe nie są przewidziane.</w:t>
      </w:r>
    </w:p>
    <w:p w14:paraId="7A8FCAFB" w14:textId="796B03BB" w:rsidR="00144797" w:rsidRPr="007831E9" w:rsidRDefault="00144797" w:rsidP="00921D19">
      <w:pPr>
        <w:pStyle w:val="NormalnyWeb"/>
        <w:spacing w:before="0" w:beforeAutospacing="0" w:after="0" w:afterAutospacing="0" w:line="320" w:lineRule="atLeast"/>
        <w:jc w:val="both"/>
        <w:rPr>
          <w:rFonts w:asciiTheme="minorHAnsi" w:hAnsiTheme="minorHAnsi" w:cstheme="minorHAnsi"/>
          <w:sz w:val="22"/>
          <w:szCs w:val="22"/>
        </w:rPr>
      </w:pPr>
    </w:p>
    <w:p w14:paraId="70987C1C" w14:textId="15B3068A" w:rsidR="00165794" w:rsidRPr="007831E9" w:rsidRDefault="00AF576D" w:rsidP="00921D19">
      <w:pPr>
        <w:pStyle w:val="Tekstpodstawowy"/>
        <w:spacing w:after="0" w:line="320" w:lineRule="atLeast"/>
        <w:jc w:val="center"/>
        <w:rPr>
          <w:rFonts w:cstheme="minorHAnsi"/>
          <w:b/>
          <w:sz w:val="24"/>
        </w:rPr>
      </w:pPr>
      <w:r w:rsidRPr="007831E9">
        <w:rPr>
          <w:rFonts w:cstheme="minorHAnsi"/>
          <w:b/>
          <w:sz w:val="24"/>
        </w:rPr>
        <w:t>§5. Przepisy szczegółowe</w:t>
      </w:r>
    </w:p>
    <w:p w14:paraId="6878A88E" w14:textId="0B2FE6C8" w:rsidR="00D71656" w:rsidRPr="007831E9" w:rsidRDefault="00307F83" w:rsidP="00921D19">
      <w:pPr>
        <w:pStyle w:val="Tekstpodstawowy"/>
        <w:spacing w:after="0" w:line="320" w:lineRule="atLeast"/>
        <w:jc w:val="both"/>
        <w:rPr>
          <w:rFonts w:cstheme="minorHAnsi"/>
        </w:rPr>
      </w:pPr>
      <w:r w:rsidRPr="007831E9">
        <w:rPr>
          <w:rFonts w:cstheme="minorHAnsi"/>
        </w:rPr>
        <w:t>Pod koniec każdej edycji olimpiady, Komitet Główny wyznacza</w:t>
      </w:r>
      <w:r w:rsidR="00937E87" w:rsidRPr="007831E9">
        <w:rPr>
          <w:rFonts w:cstheme="minorHAnsi"/>
        </w:rPr>
        <w:t xml:space="preserve"> dokładne </w:t>
      </w:r>
      <w:r w:rsidRPr="007831E9">
        <w:rPr>
          <w:rFonts w:cstheme="minorHAnsi"/>
        </w:rPr>
        <w:t xml:space="preserve">terminy organizacji poszczególnych etapów kolejnej edycji olimpiady i zamieszcza je w wytycznych do danej edycji. Wytyczne te umieszczane są na stronie internetowej olimpiady oraz przesyłane do sekretarzy poszczególnych Komitetów Okręgowych. </w:t>
      </w:r>
    </w:p>
    <w:p w14:paraId="70987C1F" w14:textId="69C82FD4" w:rsidR="009A5966" w:rsidRPr="007831E9" w:rsidRDefault="00F672B6" w:rsidP="00921D19">
      <w:pPr>
        <w:pStyle w:val="Lista"/>
        <w:spacing w:after="0" w:line="320" w:lineRule="atLeast"/>
        <w:ind w:left="0" w:firstLine="0"/>
        <w:jc w:val="both"/>
        <w:rPr>
          <w:rFonts w:cstheme="minorHAnsi"/>
        </w:rPr>
      </w:pPr>
      <w:r w:rsidRPr="007831E9">
        <w:rPr>
          <w:rFonts w:cstheme="minorHAnsi"/>
        </w:rPr>
        <w:t xml:space="preserve">     1</w:t>
      </w:r>
      <w:r w:rsidR="00810B2D" w:rsidRPr="007831E9">
        <w:rPr>
          <w:rFonts w:cstheme="minorHAnsi"/>
        </w:rPr>
        <w:t xml:space="preserve">. </w:t>
      </w:r>
      <w:r w:rsidR="00307F83" w:rsidRPr="007831E9">
        <w:rPr>
          <w:rFonts w:cstheme="minorHAnsi"/>
        </w:rPr>
        <w:t xml:space="preserve">Przed rozpoczęciem </w:t>
      </w:r>
      <w:r w:rsidR="00C34CD3" w:rsidRPr="007831E9">
        <w:rPr>
          <w:rFonts w:cstheme="minorHAnsi"/>
        </w:rPr>
        <w:t>zawodów/</w:t>
      </w:r>
      <w:r w:rsidR="00307F83" w:rsidRPr="007831E9">
        <w:rPr>
          <w:rFonts w:cstheme="minorHAnsi"/>
        </w:rPr>
        <w:t>eliminacji okręgowych (II stopnia) Komitety Okręgowe powołują komisje</w:t>
      </w:r>
      <w:r w:rsidRPr="007831E9">
        <w:rPr>
          <w:rFonts w:cstheme="minorHAnsi"/>
        </w:rPr>
        <w:br/>
        <w:t xml:space="preserve">       </w:t>
      </w:r>
      <w:r w:rsidR="00307F83" w:rsidRPr="007831E9">
        <w:rPr>
          <w:rFonts w:cstheme="minorHAnsi"/>
        </w:rPr>
        <w:t xml:space="preserve"> przeprowadzające etap II stopnia oraz wskazują miejsce przeprowadzenia tych </w:t>
      </w:r>
      <w:r w:rsidR="00C34CD3" w:rsidRPr="007831E9">
        <w:rPr>
          <w:rFonts w:cstheme="minorHAnsi"/>
        </w:rPr>
        <w:t>zawodów/</w:t>
      </w:r>
      <w:r w:rsidR="00307F83" w:rsidRPr="007831E9">
        <w:rPr>
          <w:rFonts w:cstheme="minorHAnsi"/>
        </w:rPr>
        <w:t>eliminacji.</w:t>
      </w:r>
    </w:p>
    <w:p w14:paraId="0833FADD" w14:textId="1DA7E2DF" w:rsidR="00D23E85" w:rsidRPr="007831E9" w:rsidRDefault="00F672B6"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    2</w:t>
      </w:r>
      <w:r w:rsidR="00810B2D" w:rsidRPr="007831E9">
        <w:rPr>
          <w:rFonts w:asciiTheme="minorHAnsi" w:hAnsiTheme="minorHAnsi" w:cstheme="minorHAnsi"/>
          <w:sz w:val="22"/>
          <w:szCs w:val="22"/>
        </w:rPr>
        <w:t xml:space="preserve">. </w:t>
      </w:r>
      <w:r w:rsidR="00D23E85" w:rsidRPr="007831E9">
        <w:rPr>
          <w:rFonts w:asciiTheme="minorHAnsi" w:hAnsiTheme="minorHAnsi" w:cstheme="minorHAnsi"/>
          <w:sz w:val="22"/>
          <w:szCs w:val="22"/>
        </w:rPr>
        <w:t>Prawo uczestniczenia w etapach okręgowych ma w zasadzie tylko najlepszy przedstawiciel z</w:t>
      </w:r>
      <w:r w:rsidR="00FB32DD" w:rsidRPr="007831E9">
        <w:rPr>
          <w:rFonts w:asciiTheme="minorHAnsi" w:hAnsiTheme="minorHAnsi" w:cstheme="minorHAnsi"/>
          <w:sz w:val="22"/>
          <w:szCs w:val="22"/>
        </w:rPr>
        <w:t> </w:t>
      </w:r>
      <w:r w:rsidR="00D23E85" w:rsidRPr="007831E9">
        <w:rPr>
          <w:rFonts w:asciiTheme="minorHAnsi" w:hAnsiTheme="minorHAnsi" w:cstheme="minorHAnsi"/>
          <w:sz w:val="22"/>
          <w:szCs w:val="22"/>
        </w:rPr>
        <w:t>każdego</w:t>
      </w:r>
      <w:r w:rsidRPr="007831E9">
        <w:rPr>
          <w:rFonts w:asciiTheme="minorHAnsi" w:hAnsiTheme="minorHAnsi" w:cstheme="minorHAnsi"/>
          <w:sz w:val="22"/>
          <w:szCs w:val="22"/>
        </w:rPr>
        <w:br/>
        <w:t xml:space="preserve">        </w:t>
      </w:r>
      <w:r w:rsidR="00D23E85" w:rsidRPr="007831E9">
        <w:rPr>
          <w:rFonts w:asciiTheme="minorHAnsi" w:hAnsiTheme="minorHAnsi" w:cstheme="minorHAnsi"/>
          <w:sz w:val="22"/>
          <w:szCs w:val="22"/>
        </w:rPr>
        <w:t>bloku tematycznego w danej szkolnej jednostce organizacyjnej chyba, że właściwy Komitet Okręgowy</w:t>
      </w:r>
      <w:r w:rsidRPr="007831E9">
        <w:rPr>
          <w:rFonts w:asciiTheme="minorHAnsi" w:hAnsiTheme="minorHAnsi" w:cstheme="minorHAnsi"/>
          <w:sz w:val="22"/>
          <w:szCs w:val="22"/>
        </w:rPr>
        <w:br/>
        <w:t xml:space="preserve">       </w:t>
      </w:r>
      <w:r w:rsidR="00D23E85" w:rsidRPr="007831E9">
        <w:rPr>
          <w:rFonts w:asciiTheme="minorHAnsi" w:hAnsiTheme="minorHAnsi" w:cstheme="minorHAnsi"/>
          <w:sz w:val="22"/>
          <w:szCs w:val="22"/>
        </w:rPr>
        <w:t xml:space="preserve">postanowi inaczej. </w:t>
      </w:r>
      <w:r w:rsidR="00755747" w:rsidRPr="007831E9">
        <w:rPr>
          <w:rFonts w:asciiTheme="minorHAnsi" w:hAnsiTheme="minorHAnsi" w:cstheme="minorHAnsi"/>
          <w:sz w:val="22"/>
          <w:szCs w:val="22"/>
        </w:rPr>
        <w:t xml:space="preserve">Jeśli kilku uczniów w danym bloku tematycznym uzyskuje identyczną liczbę punktów, </w:t>
      </w:r>
      <w:r w:rsidRPr="007831E9">
        <w:rPr>
          <w:rFonts w:asciiTheme="minorHAnsi" w:hAnsiTheme="minorHAnsi" w:cstheme="minorHAnsi"/>
          <w:sz w:val="22"/>
          <w:szCs w:val="22"/>
        </w:rPr>
        <w:br/>
        <w:t xml:space="preserve">       </w:t>
      </w:r>
      <w:r w:rsidR="00755747" w:rsidRPr="007831E9">
        <w:rPr>
          <w:rFonts w:asciiTheme="minorHAnsi" w:hAnsiTheme="minorHAnsi" w:cstheme="minorHAnsi"/>
          <w:sz w:val="22"/>
          <w:szCs w:val="22"/>
        </w:rPr>
        <w:t xml:space="preserve">o ostatecznej kolejności miejsc decyduje </w:t>
      </w:r>
      <w:r w:rsidR="00D77FC3" w:rsidRPr="007831E9">
        <w:rPr>
          <w:rFonts w:asciiTheme="minorHAnsi" w:hAnsiTheme="minorHAnsi" w:cstheme="minorHAnsi"/>
          <w:sz w:val="22"/>
          <w:szCs w:val="22"/>
        </w:rPr>
        <w:t xml:space="preserve">Komisja Szkolna na podstawie rozmowy kwalifikacyjnej. </w:t>
      </w:r>
    </w:p>
    <w:p w14:paraId="70987C27" w14:textId="0BEC5757" w:rsidR="006E327B" w:rsidRPr="007831E9" w:rsidRDefault="00D170A9"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   3</w:t>
      </w:r>
      <w:r w:rsidR="00D77FC3" w:rsidRPr="007831E9">
        <w:rPr>
          <w:rFonts w:asciiTheme="minorHAnsi" w:hAnsiTheme="minorHAnsi" w:cstheme="minorHAnsi"/>
          <w:sz w:val="22"/>
          <w:szCs w:val="22"/>
        </w:rPr>
        <w:t>.</w:t>
      </w:r>
      <w:r w:rsidR="00810B2D" w:rsidRPr="007831E9">
        <w:rPr>
          <w:rFonts w:asciiTheme="minorHAnsi" w:hAnsiTheme="minorHAnsi" w:cstheme="minorHAnsi"/>
          <w:sz w:val="22"/>
          <w:szCs w:val="22"/>
        </w:rPr>
        <w:t xml:space="preserve"> </w:t>
      </w:r>
      <w:r w:rsidR="009B7FCB" w:rsidRPr="007831E9">
        <w:rPr>
          <w:rFonts w:asciiTheme="minorHAnsi" w:hAnsiTheme="minorHAnsi" w:cstheme="minorHAnsi"/>
          <w:sz w:val="22"/>
          <w:szCs w:val="22"/>
        </w:rPr>
        <w:t>W etapach II i III stopnia przed rozpoczęciem rozwiązywania zadań uczestnicy podpisują listy obecności</w:t>
      </w:r>
      <w:r w:rsidRPr="007831E9">
        <w:rPr>
          <w:rFonts w:asciiTheme="minorHAnsi" w:hAnsiTheme="minorHAnsi" w:cstheme="minorHAnsi"/>
          <w:sz w:val="22"/>
          <w:szCs w:val="22"/>
        </w:rPr>
        <w:br/>
        <w:t xml:space="preserve">     </w:t>
      </w:r>
      <w:r w:rsidR="009B7FCB" w:rsidRPr="007831E9">
        <w:rPr>
          <w:rFonts w:asciiTheme="minorHAnsi" w:hAnsiTheme="minorHAnsi" w:cstheme="minorHAnsi"/>
          <w:sz w:val="22"/>
          <w:szCs w:val="22"/>
        </w:rPr>
        <w:t xml:space="preserve"> okazując równocześnie dowód tożsamości.</w:t>
      </w:r>
    </w:p>
    <w:p w14:paraId="069654F9" w14:textId="2BA958F9" w:rsidR="00810B2D" w:rsidRPr="007831E9" w:rsidRDefault="00D170A9"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   4</w:t>
      </w:r>
      <w:r w:rsidR="00810B2D" w:rsidRPr="007831E9">
        <w:rPr>
          <w:rFonts w:asciiTheme="minorHAnsi" w:hAnsiTheme="minorHAnsi" w:cstheme="minorHAnsi"/>
          <w:sz w:val="22"/>
          <w:szCs w:val="22"/>
        </w:rPr>
        <w:t>.</w:t>
      </w:r>
      <w:r w:rsidR="008B1983" w:rsidRPr="007831E9">
        <w:rPr>
          <w:rFonts w:asciiTheme="minorHAnsi" w:hAnsiTheme="minorHAnsi" w:cstheme="minorHAnsi"/>
          <w:sz w:val="22"/>
          <w:szCs w:val="22"/>
        </w:rPr>
        <w:t> </w:t>
      </w:r>
      <w:r w:rsidR="00FE2976" w:rsidRPr="007831E9">
        <w:rPr>
          <w:rFonts w:asciiTheme="minorHAnsi" w:hAnsiTheme="minorHAnsi" w:cstheme="minorHAnsi"/>
          <w:sz w:val="22"/>
          <w:szCs w:val="22"/>
        </w:rPr>
        <w:t xml:space="preserve">Zawody/eliminacje okręgowe i etap centralny są organizowane według zasad zachowania anonimowości. </w:t>
      </w:r>
      <w:r w:rsidRPr="007831E9">
        <w:rPr>
          <w:rFonts w:asciiTheme="minorHAnsi" w:hAnsiTheme="minorHAnsi" w:cstheme="minorHAnsi"/>
          <w:sz w:val="22"/>
          <w:szCs w:val="22"/>
        </w:rPr>
        <w:br/>
        <w:t xml:space="preserve">       </w:t>
      </w:r>
      <w:r w:rsidR="00FE2976" w:rsidRPr="007831E9">
        <w:rPr>
          <w:rFonts w:asciiTheme="minorHAnsi" w:hAnsiTheme="minorHAnsi" w:cstheme="minorHAnsi"/>
          <w:sz w:val="22"/>
          <w:szCs w:val="22"/>
        </w:rPr>
        <w:t>Przed zawodami/eliminacjami pisemnymi uczestnicy otrzymują liczby kodowe.</w:t>
      </w:r>
      <w:r w:rsidR="00755747" w:rsidRPr="007831E9">
        <w:rPr>
          <w:rFonts w:asciiTheme="minorHAnsi" w:hAnsiTheme="minorHAnsi" w:cstheme="minorHAnsi"/>
          <w:sz w:val="22"/>
          <w:szCs w:val="22"/>
        </w:rPr>
        <w:t xml:space="preserve"> </w:t>
      </w:r>
    </w:p>
    <w:p w14:paraId="463092E6" w14:textId="4A0B82B0" w:rsidR="00FE2976" w:rsidRPr="007831E9" w:rsidRDefault="00D170A9"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   5</w:t>
      </w:r>
      <w:r w:rsidR="00810B2D" w:rsidRPr="007831E9">
        <w:rPr>
          <w:rFonts w:asciiTheme="minorHAnsi" w:hAnsiTheme="minorHAnsi" w:cstheme="minorHAnsi"/>
          <w:sz w:val="22"/>
          <w:szCs w:val="22"/>
        </w:rPr>
        <w:t xml:space="preserve">. </w:t>
      </w:r>
      <w:r w:rsidR="00755747" w:rsidRPr="007831E9">
        <w:rPr>
          <w:rFonts w:asciiTheme="minorHAnsi" w:hAnsiTheme="minorHAnsi" w:cstheme="minorHAnsi"/>
          <w:sz w:val="22"/>
          <w:szCs w:val="22"/>
        </w:rPr>
        <w:t>Bezpośrednio po zakończeniu każdego etapu olimpiady, odpowiednie komitety ogłaszają wyniki</w:t>
      </w:r>
      <w:r w:rsidRPr="007831E9">
        <w:rPr>
          <w:rFonts w:asciiTheme="minorHAnsi" w:hAnsiTheme="minorHAnsi" w:cstheme="minorHAnsi"/>
          <w:sz w:val="22"/>
          <w:szCs w:val="22"/>
        </w:rPr>
        <w:br/>
        <w:t xml:space="preserve">      </w:t>
      </w:r>
      <w:r w:rsidR="00755747" w:rsidRPr="007831E9">
        <w:rPr>
          <w:rFonts w:asciiTheme="minorHAnsi" w:hAnsiTheme="minorHAnsi" w:cstheme="minorHAnsi"/>
          <w:sz w:val="22"/>
          <w:szCs w:val="22"/>
        </w:rPr>
        <w:t xml:space="preserve"> zawodów/eliminacji, podając kolejność zajętych miejsc przez poszczególnych uczestników oraz uzyskaną </w:t>
      </w:r>
      <w:r w:rsidRPr="007831E9">
        <w:rPr>
          <w:rFonts w:asciiTheme="minorHAnsi" w:hAnsiTheme="minorHAnsi" w:cstheme="minorHAnsi"/>
          <w:sz w:val="22"/>
          <w:szCs w:val="22"/>
        </w:rPr>
        <w:br/>
        <w:t xml:space="preserve">      </w:t>
      </w:r>
      <w:r w:rsidR="00755747" w:rsidRPr="007831E9">
        <w:rPr>
          <w:rFonts w:asciiTheme="minorHAnsi" w:hAnsiTheme="minorHAnsi" w:cstheme="minorHAnsi"/>
          <w:sz w:val="22"/>
          <w:szCs w:val="22"/>
        </w:rPr>
        <w:t>punktację.</w:t>
      </w:r>
    </w:p>
    <w:p w14:paraId="70987C29" w14:textId="5B29F880" w:rsidR="006E327B" w:rsidRPr="007831E9" w:rsidRDefault="00D170A9"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  6</w:t>
      </w:r>
      <w:r w:rsidR="00810B2D" w:rsidRPr="007831E9">
        <w:rPr>
          <w:rFonts w:asciiTheme="minorHAnsi" w:hAnsiTheme="minorHAnsi" w:cstheme="minorHAnsi"/>
          <w:sz w:val="22"/>
          <w:szCs w:val="22"/>
        </w:rPr>
        <w:t xml:space="preserve">. </w:t>
      </w:r>
      <w:r w:rsidR="009B7FCB" w:rsidRPr="007831E9">
        <w:rPr>
          <w:rFonts w:asciiTheme="minorHAnsi" w:hAnsiTheme="minorHAnsi" w:cstheme="minorHAnsi"/>
          <w:sz w:val="22"/>
          <w:szCs w:val="22"/>
        </w:rPr>
        <w:t xml:space="preserve">W przypadku uzyskania takiej samej łącznej </w:t>
      </w:r>
      <w:r w:rsidR="00FE2976" w:rsidRPr="007831E9">
        <w:rPr>
          <w:rFonts w:asciiTheme="minorHAnsi" w:hAnsiTheme="minorHAnsi" w:cstheme="minorHAnsi"/>
          <w:sz w:val="22"/>
          <w:szCs w:val="22"/>
        </w:rPr>
        <w:t>liczby</w:t>
      </w:r>
      <w:r w:rsidR="009B7FCB" w:rsidRPr="007831E9">
        <w:rPr>
          <w:rFonts w:asciiTheme="minorHAnsi" w:hAnsiTheme="minorHAnsi" w:cstheme="minorHAnsi"/>
          <w:sz w:val="22"/>
          <w:szCs w:val="22"/>
        </w:rPr>
        <w:t xml:space="preserve"> punktów przez dwóch lub więcej uczestników, wyższą</w:t>
      </w:r>
      <w:r w:rsidRPr="007831E9">
        <w:rPr>
          <w:rFonts w:asciiTheme="minorHAnsi" w:hAnsiTheme="minorHAnsi" w:cstheme="minorHAnsi"/>
          <w:sz w:val="22"/>
          <w:szCs w:val="22"/>
        </w:rPr>
        <w:br/>
        <w:t xml:space="preserve">     </w:t>
      </w:r>
      <w:r w:rsidR="009B7FCB" w:rsidRPr="007831E9">
        <w:rPr>
          <w:rFonts w:asciiTheme="minorHAnsi" w:hAnsiTheme="minorHAnsi" w:cstheme="minorHAnsi"/>
          <w:sz w:val="22"/>
          <w:szCs w:val="22"/>
        </w:rPr>
        <w:t xml:space="preserve"> pozycję w klasyfikacji końcowej przyznaje się osobie, która uzyskała większą liczbę punktów w części</w:t>
      </w:r>
      <w:r w:rsidRPr="007831E9">
        <w:rPr>
          <w:rFonts w:asciiTheme="minorHAnsi" w:hAnsiTheme="minorHAnsi" w:cstheme="minorHAnsi"/>
          <w:sz w:val="22"/>
          <w:szCs w:val="22"/>
        </w:rPr>
        <w:br/>
        <w:t xml:space="preserve">     </w:t>
      </w:r>
      <w:r w:rsidR="009B7FCB" w:rsidRPr="007831E9">
        <w:rPr>
          <w:rFonts w:asciiTheme="minorHAnsi" w:hAnsiTheme="minorHAnsi" w:cstheme="minorHAnsi"/>
          <w:sz w:val="22"/>
          <w:szCs w:val="22"/>
        </w:rPr>
        <w:t xml:space="preserve"> testowej egzaminu.</w:t>
      </w:r>
    </w:p>
    <w:p w14:paraId="0CDD32DF" w14:textId="1251FB27" w:rsidR="00D77FC3" w:rsidRPr="007831E9" w:rsidRDefault="00D170A9"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  7</w:t>
      </w:r>
      <w:r w:rsidR="00810B2D" w:rsidRPr="007831E9">
        <w:rPr>
          <w:rFonts w:asciiTheme="minorHAnsi" w:hAnsiTheme="minorHAnsi" w:cstheme="minorHAnsi"/>
          <w:sz w:val="22"/>
          <w:szCs w:val="22"/>
        </w:rPr>
        <w:t xml:space="preserve">. </w:t>
      </w:r>
      <w:r w:rsidR="00D77FC3" w:rsidRPr="007831E9">
        <w:rPr>
          <w:rFonts w:asciiTheme="minorHAnsi" w:hAnsiTheme="minorHAnsi" w:cstheme="minorHAnsi"/>
          <w:sz w:val="22"/>
          <w:szCs w:val="22"/>
        </w:rPr>
        <w:t>Komitet Główny olimpiady z ogólnej liczby miejsc zaplanowanych na etap centralny przydziela limity</w:t>
      </w:r>
      <w:r w:rsidRPr="007831E9">
        <w:rPr>
          <w:rFonts w:asciiTheme="minorHAnsi" w:hAnsiTheme="minorHAnsi" w:cstheme="minorHAnsi"/>
          <w:sz w:val="22"/>
          <w:szCs w:val="22"/>
        </w:rPr>
        <w:br/>
        <w:t xml:space="preserve">     </w:t>
      </w:r>
      <w:r w:rsidR="00D77FC3" w:rsidRPr="007831E9">
        <w:rPr>
          <w:rFonts w:asciiTheme="minorHAnsi" w:hAnsiTheme="minorHAnsi" w:cstheme="minorHAnsi"/>
          <w:sz w:val="22"/>
          <w:szCs w:val="22"/>
        </w:rPr>
        <w:t xml:space="preserve"> Komitetom Okręgowym. Komitety Okręgowe rozdzielają przyznaną liczbę miejsc na poszczególne bloki</w:t>
      </w:r>
      <w:r w:rsidRPr="007831E9">
        <w:rPr>
          <w:rFonts w:asciiTheme="minorHAnsi" w:hAnsiTheme="minorHAnsi" w:cstheme="minorHAnsi"/>
          <w:sz w:val="22"/>
          <w:szCs w:val="22"/>
        </w:rPr>
        <w:br/>
        <w:t xml:space="preserve">     </w:t>
      </w:r>
      <w:r w:rsidR="00D77FC3" w:rsidRPr="007831E9">
        <w:rPr>
          <w:rFonts w:asciiTheme="minorHAnsi" w:hAnsiTheme="minorHAnsi" w:cstheme="minorHAnsi"/>
          <w:sz w:val="22"/>
          <w:szCs w:val="22"/>
        </w:rPr>
        <w:t xml:space="preserve"> tematyczne. Zajęcie miejsca objętego limitem oznacza zakwalifikowanie na finał centralny</w:t>
      </w:r>
      <w:r w:rsidRPr="007831E9">
        <w:rPr>
          <w:rFonts w:asciiTheme="minorHAnsi" w:hAnsiTheme="minorHAnsi" w:cstheme="minorHAnsi"/>
          <w:sz w:val="22"/>
          <w:szCs w:val="22"/>
        </w:rPr>
        <w:t>.</w:t>
      </w:r>
    </w:p>
    <w:p w14:paraId="32941979" w14:textId="51882352" w:rsidR="00FB32DD" w:rsidRPr="007831E9" w:rsidRDefault="00D170A9" w:rsidP="00921D19">
      <w:pPr>
        <w:pStyle w:val="Lista"/>
        <w:spacing w:after="0" w:line="320" w:lineRule="atLeast"/>
        <w:ind w:left="0" w:firstLine="0"/>
        <w:jc w:val="both"/>
        <w:rPr>
          <w:rFonts w:cstheme="minorHAnsi"/>
        </w:rPr>
      </w:pPr>
      <w:r w:rsidRPr="007831E9">
        <w:rPr>
          <w:rFonts w:cstheme="minorHAnsi"/>
        </w:rPr>
        <w:t xml:space="preserve">  8</w:t>
      </w:r>
      <w:r w:rsidR="00810B2D" w:rsidRPr="007831E9">
        <w:rPr>
          <w:rFonts w:cstheme="minorHAnsi"/>
        </w:rPr>
        <w:t xml:space="preserve">. </w:t>
      </w:r>
      <w:r w:rsidR="003E23A7" w:rsidRPr="007831E9">
        <w:rPr>
          <w:rFonts w:cstheme="minorHAnsi"/>
        </w:rPr>
        <w:t xml:space="preserve">Na początku kolejnej edycji Olimpiady, </w:t>
      </w:r>
      <w:r w:rsidR="00FB32DD" w:rsidRPr="007831E9">
        <w:rPr>
          <w:rFonts w:cstheme="minorHAnsi"/>
        </w:rPr>
        <w:t>Komitet Główny zatwierdza miejsce organizacji finału centralnego</w:t>
      </w:r>
      <w:r w:rsidRPr="007831E9">
        <w:rPr>
          <w:rFonts w:cstheme="minorHAnsi"/>
        </w:rPr>
        <w:br/>
        <w:t xml:space="preserve">    </w:t>
      </w:r>
      <w:r w:rsidR="00FB32DD" w:rsidRPr="007831E9">
        <w:rPr>
          <w:rFonts w:cstheme="minorHAnsi"/>
        </w:rPr>
        <w:t xml:space="preserve"> (III stopnia) i powołuje komisję do przeprowadzenia oraz oceny zadań na finale centralnym. </w:t>
      </w:r>
    </w:p>
    <w:p w14:paraId="751420FD" w14:textId="51AB1D15" w:rsidR="00FB32DD" w:rsidRPr="007831E9" w:rsidRDefault="00D170A9" w:rsidP="00921D19">
      <w:pPr>
        <w:pStyle w:val="Lista"/>
        <w:spacing w:after="0" w:line="320" w:lineRule="atLeast"/>
        <w:ind w:left="0" w:firstLine="0"/>
        <w:jc w:val="both"/>
        <w:rPr>
          <w:rFonts w:cstheme="minorHAnsi"/>
        </w:rPr>
      </w:pPr>
      <w:r w:rsidRPr="007831E9">
        <w:rPr>
          <w:rFonts w:cstheme="minorHAnsi"/>
        </w:rPr>
        <w:lastRenderedPageBreak/>
        <w:t xml:space="preserve">    9</w:t>
      </w:r>
      <w:r w:rsidR="003E23A7" w:rsidRPr="007831E9">
        <w:rPr>
          <w:rFonts w:cstheme="minorHAnsi"/>
        </w:rPr>
        <w:t>.</w:t>
      </w:r>
      <w:r w:rsidR="00810B2D" w:rsidRPr="007831E9">
        <w:rPr>
          <w:rFonts w:cstheme="minorHAnsi"/>
        </w:rPr>
        <w:t xml:space="preserve"> </w:t>
      </w:r>
      <w:r w:rsidR="00FB32DD" w:rsidRPr="007831E9">
        <w:rPr>
          <w:rFonts w:cstheme="minorHAnsi"/>
        </w:rPr>
        <w:t xml:space="preserve">Finał centralny organizuje </w:t>
      </w:r>
      <w:r w:rsidR="003E23A7" w:rsidRPr="007831E9">
        <w:rPr>
          <w:rFonts w:cstheme="minorHAnsi"/>
        </w:rPr>
        <w:t>Komitet Okręgowy i U</w:t>
      </w:r>
      <w:r w:rsidR="00FB32DD" w:rsidRPr="007831E9">
        <w:rPr>
          <w:rFonts w:cstheme="minorHAnsi"/>
        </w:rPr>
        <w:t>czelnia posiadająca odpowiednią obsadę kadrową</w:t>
      </w:r>
      <w:r w:rsidRPr="007831E9">
        <w:rPr>
          <w:rFonts w:cstheme="minorHAnsi"/>
        </w:rPr>
        <w:br/>
        <w:t xml:space="preserve">       </w:t>
      </w:r>
      <w:r w:rsidR="00FB32DD" w:rsidRPr="007831E9">
        <w:rPr>
          <w:rFonts w:cstheme="minorHAnsi"/>
        </w:rPr>
        <w:t xml:space="preserve"> (minimum 6 nauczycieli akademickich właściwych dla danego bloku) we wszystkich </w:t>
      </w:r>
      <w:r w:rsidRPr="007831E9">
        <w:rPr>
          <w:rFonts w:cstheme="minorHAnsi"/>
        </w:rPr>
        <w:t>ośmiu</w:t>
      </w:r>
      <w:r w:rsidR="00FB32DD" w:rsidRPr="007831E9">
        <w:rPr>
          <w:rFonts w:cstheme="minorHAnsi"/>
        </w:rPr>
        <w:t xml:space="preserve"> blokach</w:t>
      </w:r>
      <w:r w:rsidRPr="007831E9">
        <w:rPr>
          <w:rFonts w:cstheme="minorHAnsi"/>
        </w:rPr>
        <w:br/>
        <w:t xml:space="preserve">       </w:t>
      </w:r>
      <w:r w:rsidR="00FB32DD" w:rsidRPr="007831E9">
        <w:rPr>
          <w:rFonts w:cstheme="minorHAnsi"/>
        </w:rPr>
        <w:t xml:space="preserve"> tematycznych. Komitet Główny może zlecić przeprowadzenie finału uczelni nie posiadającej</w:t>
      </w:r>
      <w:r w:rsidRPr="007831E9">
        <w:rPr>
          <w:rFonts w:cstheme="minorHAnsi"/>
        </w:rPr>
        <w:br/>
        <w:t xml:space="preserve">      </w:t>
      </w:r>
      <w:r w:rsidR="00FB32DD" w:rsidRPr="007831E9">
        <w:rPr>
          <w:rFonts w:cstheme="minorHAnsi"/>
        </w:rPr>
        <w:t xml:space="preserve"> wystarczającej obsady w nie więcej niż trzech blokach tematycznych, pod warunkiem uzupełnienia tej </w:t>
      </w:r>
      <w:r w:rsidRPr="007831E9">
        <w:rPr>
          <w:rFonts w:cstheme="minorHAnsi"/>
        </w:rPr>
        <w:br/>
        <w:t xml:space="preserve">       </w:t>
      </w:r>
      <w:r w:rsidR="00FB32DD" w:rsidRPr="007831E9">
        <w:rPr>
          <w:rFonts w:cstheme="minorHAnsi"/>
        </w:rPr>
        <w:t>obsady przez specjalistów spoza uczelni.</w:t>
      </w:r>
    </w:p>
    <w:p w14:paraId="70987C30" w14:textId="60191E68" w:rsidR="00DC0019" w:rsidRPr="007831E9" w:rsidRDefault="00AF576D" w:rsidP="00921D19">
      <w:pPr>
        <w:pStyle w:val="Akapitzlist"/>
        <w:numPr>
          <w:ilvl w:val="1"/>
          <w:numId w:val="14"/>
        </w:numPr>
        <w:spacing w:after="0" w:line="320" w:lineRule="atLeast"/>
        <w:jc w:val="both"/>
        <w:rPr>
          <w:rFonts w:asciiTheme="minorHAnsi" w:hAnsiTheme="minorHAnsi" w:cstheme="minorHAnsi"/>
        </w:rPr>
      </w:pPr>
      <w:r w:rsidRPr="007831E9">
        <w:rPr>
          <w:rFonts w:asciiTheme="minorHAnsi" w:hAnsiTheme="minorHAnsi" w:cstheme="minorHAnsi"/>
        </w:rPr>
        <w:t>Udział uczniów z niepełnosprawnościami oraz ze specjalnymi potrzebami edukacyjnymi</w:t>
      </w:r>
      <w:r w:rsidR="008B1983" w:rsidRPr="007831E9">
        <w:rPr>
          <w:rFonts w:asciiTheme="minorHAnsi" w:hAnsiTheme="minorHAnsi" w:cstheme="minorHAnsi"/>
        </w:rPr>
        <w:t>:</w:t>
      </w:r>
    </w:p>
    <w:p w14:paraId="70987C31" w14:textId="72127E83" w:rsidR="00165794" w:rsidRPr="007831E9" w:rsidRDefault="00AD0F43" w:rsidP="00921D19">
      <w:pPr>
        <w:pStyle w:val="Lista3"/>
        <w:spacing w:after="0" w:line="320" w:lineRule="atLeast"/>
        <w:ind w:left="567"/>
        <w:jc w:val="both"/>
        <w:rPr>
          <w:rFonts w:cstheme="minorHAnsi"/>
          <w:lang w:eastAsia="ja-JP"/>
        </w:rPr>
      </w:pPr>
      <w:r w:rsidRPr="007831E9">
        <w:rPr>
          <w:rFonts w:cstheme="minorHAnsi"/>
          <w:lang w:eastAsia="ja-JP"/>
        </w:rPr>
        <w:t>1.</w:t>
      </w:r>
      <w:r w:rsidR="00F43205" w:rsidRPr="007831E9">
        <w:rPr>
          <w:rFonts w:cstheme="minorHAnsi"/>
          <w:lang w:eastAsia="ja-JP"/>
        </w:rPr>
        <w:tab/>
      </w:r>
      <w:r w:rsidR="00165794" w:rsidRPr="007831E9">
        <w:rPr>
          <w:rFonts w:cstheme="minorHAnsi"/>
          <w:lang w:eastAsia="ja-JP"/>
        </w:rPr>
        <w:t xml:space="preserve">Uczniowie o stwierdzonej niepełnosprawności dopuszczeni </w:t>
      </w:r>
      <w:r w:rsidR="00CB15F5" w:rsidRPr="007831E9">
        <w:rPr>
          <w:rFonts w:cstheme="minorHAnsi"/>
          <w:lang w:eastAsia="ja-JP"/>
        </w:rPr>
        <w:t>są do etapu szkolnego I stopnia</w:t>
      </w:r>
      <w:r w:rsidR="00165794" w:rsidRPr="007831E9">
        <w:rPr>
          <w:rFonts w:cstheme="minorHAnsi"/>
          <w:lang w:eastAsia="ja-JP"/>
        </w:rPr>
        <w:t xml:space="preserve"> oraz następnych na podstawie zaświadczenia lekarza medycyny pracy zezwalającego wykonanie zadań praktycznych w danym bloku.</w:t>
      </w:r>
    </w:p>
    <w:p w14:paraId="70987C32" w14:textId="77F85A40" w:rsidR="00165794" w:rsidRPr="007831E9" w:rsidRDefault="00AD0F43" w:rsidP="00921D19">
      <w:pPr>
        <w:pStyle w:val="Lista3"/>
        <w:spacing w:after="0" w:line="320" w:lineRule="atLeast"/>
        <w:ind w:left="567"/>
        <w:jc w:val="both"/>
        <w:rPr>
          <w:rFonts w:cstheme="minorHAnsi"/>
          <w:lang w:eastAsia="ja-JP"/>
        </w:rPr>
      </w:pPr>
      <w:r w:rsidRPr="007831E9">
        <w:rPr>
          <w:rFonts w:cstheme="minorHAnsi"/>
          <w:lang w:eastAsia="ja-JP"/>
        </w:rPr>
        <w:t>2.</w:t>
      </w:r>
      <w:r w:rsidR="00F43205" w:rsidRPr="007831E9">
        <w:rPr>
          <w:rFonts w:cstheme="minorHAnsi"/>
          <w:lang w:eastAsia="ja-JP"/>
        </w:rPr>
        <w:tab/>
      </w:r>
      <w:r w:rsidR="00165794" w:rsidRPr="007831E9">
        <w:rPr>
          <w:rFonts w:cstheme="minorHAnsi"/>
          <w:lang w:eastAsia="ja-JP"/>
        </w:rPr>
        <w:t>Skierowanie na badania lekarskie wystawia Dyrekcja szkoły, w której powołano Komi</w:t>
      </w:r>
      <w:r w:rsidR="00981DF4" w:rsidRPr="007831E9">
        <w:rPr>
          <w:rFonts w:cstheme="minorHAnsi"/>
          <w:lang w:eastAsia="ja-JP"/>
        </w:rPr>
        <w:t>sję</w:t>
      </w:r>
      <w:r w:rsidR="00165794" w:rsidRPr="007831E9">
        <w:rPr>
          <w:rFonts w:cstheme="minorHAnsi"/>
          <w:lang w:eastAsia="ja-JP"/>
        </w:rPr>
        <w:t xml:space="preserve"> Szkoln</w:t>
      </w:r>
      <w:r w:rsidR="00981DF4" w:rsidRPr="007831E9">
        <w:rPr>
          <w:rFonts w:cstheme="minorHAnsi"/>
          <w:lang w:eastAsia="ja-JP"/>
        </w:rPr>
        <w:t>ą</w:t>
      </w:r>
      <w:r w:rsidR="00165794" w:rsidRPr="007831E9">
        <w:rPr>
          <w:rFonts w:cstheme="minorHAnsi"/>
          <w:lang w:eastAsia="ja-JP"/>
        </w:rPr>
        <w:t>.</w:t>
      </w:r>
    </w:p>
    <w:p w14:paraId="70987C33" w14:textId="667FA0FF" w:rsidR="00165794" w:rsidRPr="007831E9" w:rsidRDefault="00AD0F43" w:rsidP="00921D19">
      <w:pPr>
        <w:pStyle w:val="Lista3"/>
        <w:spacing w:after="0" w:line="320" w:lineRule="atLeast"/>
        <w:ind w:left="567"/>
        <w:jc w:val="both"/>
        <w:rPr>
          <w:rFonts w:cstheme="minorHAnsi"/>
          <w:lang w:eastAsia="ja-JP"/>
        </w:rPr>
      </w:pPr>
      <w:r w:rsidRPr="007831E9">
        <w:rPr>
          <w:rFonts w:cstheme="minorHAnsi"/>
          <w:lang w:eastAsia="ja-JP"/>
        </w:rPr>
        <w:t>3.</w:t>
      </w:r>
      <w:r w:rsidR="00F43205" w:rsidRPr="007831E9">
        <w:rPr>
          <w:rFonts w:cstheme="minorHAnsi"/>
          <w:lang w:eastAsia="ja-JP"/>
        </w:rPr>
        <w:tab/>
      </w:r>
      <w:r w:rsidR="00165794" w:rsidRPr="007831E9">
        <w:rPr>
          <w:rFonts w:cstheme="minorHAnsi"/>
          <w:lang w:eastAsia="ja-JP"/>
        </w:rPr>
        <w:t>W skierowaniu podaje zakres zadań praktycznych, a zwłaszcza:</w:t>
      </w:r>
    </w:p>
    <w:p w14:paraId="70987C34" w14:textId="77777777" w:rsidR="00165794" w:rsidRPr="007831E9" w:rsidRDefault="00165794" w:rsidP="00921D19">
      <w:pPr>
        <w:pStyle w:val="Akapitzlist"/>
        <w:numPr>
          <w:ilvl w:val="0"/>
          <w:numId w:val="15"/>
        </w:numPr>
        <w:spacing w:after="0" w:line="320" w:lineRule="atLeast"/>
        <w:ind w:left="1134" w:hanging="283"/>
        <w:jc w:val="both"/>
        <w:rPr>
          <w:rFonts w:asciiTheme="minorHAnsi" w:eastAsia="MS Mincho" w:hAnsiTheme="minorHAnsi" w:cstheme="minorHAnsi"/>
          <w:iCs/>
          <w:lang w:eastAsia="ja-JP"/>
        </w:rPr>
      </w:pPr>
      <w:r w:rsidRPr="007831E9">
        <w:rPr>
          <w:rFonts w:asciiTheme="minorHAnsi" w:eastAsia="MS Mincho" w:hAnsiTheme="minorHAnsi" w:cstheme="minorHAnsi"/>
          <w:iCs/>
          <w:lang w:eastAsia="ja-JP"/>
        </w:rPr>
        <w:t>pracę przy komputerze,</w:t>
      </w:r>
    </w:p>
    <w:p w14:paraId="70987C35" w14:textId="77777777" w:rsidR="00165794" w:rsidRPr="007831E9" w:rsidRDefault="00165794" w:rsidP="00921D19">
      <w:pPr>
        <w:pStyle w:val="Akapitzlist"/>
        <w:numPr>
          <w:ilvl w:val="0"/>
          <w:numId w:val="15"/>
        </w:numPr>
        <w:spacing w:after="0" w:line="320" w:lineRule="atLeast"/>
        <w:ind w:left="1134" w:hanging="283"/>
        <w:jc w:val="both"/>
        <w:rPr>
          <w:rFonts w:asciiTheme="minorHAnsi" w:eastAsia="MS Mincho" w:hAnsiTheme="minorHAnsi" w:cstheme="minorHAnsi"/>
          <w:iCs/>
          <w:lang w:eastAsia="ja-JP"/>
        </w:rPr>
      </w:pPr>
      <w:r w:rsidRPr="007831E9">
        <w:rPr>
          <w:rFonts w:asciiTheme="minorHAnsi" w:eastAsia="MS Mincho" w:hAnsiTheme="minorHAnsi" w:cstheme="minorHAnsi"/>
          <w:iCs/>
          <w:lang w:eastAsia="ja-JP"/>
        </w:rPr>
        <w:t>bezpośredni kontakt z materiałem roślinnym, zwierzęcym,</w:t>
      </w:r>
    </w:p>
    <w:p w14:paraId="70987C36" w14:textId="77777777" w:rsidR="00165794" w:rsidRPr="007831E9" w:rsidRDefault="00165794" w:rsidP="00921D19">
      <w:pPr>
        <w:pStyle w:val="Akapitzlist"/>
        <w:numPr>
          <w:ilvl w:val="0"/>
          <w:numId w:val="15"/>
        </w:numPr>
        <w:spacing w:after="0" w:line="320" w:lineRule="atLeast"/>
        <w:ind w:left="1134" w:hanging="283"/>
        <w:jc w:val="both"/>
        <w:rPr>
          <w:rFonts w:asciiTheme="minorHAnsi" w:eastAsia="MS Mincho" w:hAnsiTheme="minorHAnsi" w:cstheme="minorHAnsi"/>
          <w:iCs/>
          <w:lang w:eastAsia="ja-JP"/>
        </w:rPr>
      </w:pPr>
      <w:r w:rsidRPr="007831E9">
        <w:rPr>
          <w:rFonts w:asciiTheme="minorHAnsi" w:eastAsia="MS Mincho" w:hAnsiTheme="minorHAnsi" w:cstheme="minorHAnsi"/>
          <w:iCs/>
          <w:lang w:eastAsia="ja-JP"/>
        </w:rPr>
        <w:t>możliwość kontaktu z paliwami, olejami i smarami,</w:t>
      </w:r>
    </w:p>
    <w:p w14:paraId="70987C37" w14:textId="77777777" w:rsidR="00165794" w:rsidRPr="007831E9" w:rsidRDefault="00165794" w:rsidP="00921D19">
      <w:pPr>
        <w:pStyle w:val="Akapitzlist"/>
        <w:numPr>
          <w:ilvl w:val="0"/>
          <w:numId w:val="15"/>
        </w:numPr>
        <w:spacing w:after="0" w:line="320" w:lineRule="atLeast"/>
        <w:ind w:left="1134" w:hanging="283"/>
        <w:jc w:val="both"/>
        <w:rPr>
          <w:rFonts w:asciiTheme="minorHAnsi" w:eastAsia="MS Mincho" w:hAnsiTheme="minorHAnsi" w:cstheme="minorHAnsi"/>
          <w:iCs/>
          <w:lang w:eastAsia="ja-JP"/>
        </w:rPr>
      </w:pPr>
      <w:r w:rsidRPr="007831E9">
        <w:rPr>
          <w:rFonts w:asciiTheme="minorHAnsi" w:eastAsia="MS Mincho" w:hAnsiTheme="minorHAnsi" w:cstheme="minorHAnsi"/>
          <w:iCs/>
          <w:lang w:eastAsia="ja-JP"/>
        </w:rPr>
        <w:t>kontakt z ruchomymi częściami maszyn i urządzeń technicznych (np. piły, kosiarki, nożyce, miksery, kuchnie itp.),</w:t>
      </w:r>
    </w:p>
    <w:p w14:paraId="70987C38" w14:textId="77777777" w:rsidR="00165794" w:rsidRPr="007831E9" w:rsidRDefault="00165794" w:rsidP="00921D19">
      <w:pPr>
        <w:pStyle w:val="Akapitzlist"/>
        <w:numPr>
          <w:ilvl w:val="0"/>
          <w:numId w:val="15"/>
        </w:numPr>
        <w:spacing w:after="0" w:line="320" w:lineRule="atLeast"/>
        <w:ind w:left="1134" w:hanging="283"/>
        <w:jc w:val="both"/>
        <w:rPr>
          <w:rFonts w:asciiTheme="minorHAnsi" w:eastAsia="MS Mincho" w:hAnsiTheme="minorHAnsi" w:cstheme="minorHAnsi"/>
          <w:iCs/>
          <w:lang w:eastAsia="ja-JP"/>
        </w:rPr>
      </w:pPr>
      <w:r w:rsidRPr="007831E9">
        <w:rPr>
          <w:rFonts w:asciiTheme="minorHAnsi" w:eastAsia="MS Mincho" w:hAnsiTheme="minorHAnsi" w:cstheme="minorHAnsi"/>
          <w:iCs/>
          <w:lang w:eastAsia="ja-JP"/>
        </w:rPr>
        <w:t xml:space="preserve">praca na wysokościach do </w:t>
      </w:r>
      <w:smartTag w:uri="urn:schemas-microsoft-com:office:smarttags" w:element="metricconverter">
        <w:smartTagPr>
          <w:attr w:name="ProductID" w:val="3 m"/>
        </w:smartTagPr>
        <w:r w:rsidRPr="007831E9">
          <w:rPr>
            <w:rFonts w:asciiTheme="minorHAnsi" w:eastAsia="MS Mincho" w:hAnsiTheme="minorHAnsi" w:cstheme="minorHAnsi"/>
            <w:iCs/>
            <w:lang w:eastAsia="ja-JP"/>
          </w:rPr>
          <w:t>3 m</w:t>
        </w:r>
      </w:smartTag>
      <w:r w:rsidRPr="007831E9">
        <w:rPr>
          <w:rFonts w:asciiTheme="minorHAnsi" w:eastAsia="MS Mincho" w:hAnsiTheme="minorHAnsi" w:cstheme="minorHAnsi"/>
          <w:iCs/>
          <w:lang w:eastAsia="ja-JP"/>
        </w:rPr>
        <w:t xml:space="preserve"> (drabiny, podesty),</w:t>
      </w:r>
    </w:p>
    <w:p w14:paraId="70987C39" w14:textId="77777777" w:rsidR="00CC64E2" w:rsidRPr="007831E9" w:rsidRDefault="00165794" w:rsidP="00921D19">
      <w:pPr>
        <w:pStyle w:val="Akapitzlist"/>
        <w:numPr>
          <w:ilvl w:val="0"/>
          <w:numId w:val="11"/>
        </w:numPr>
        <w:spacing w:after="0" w:line="320" w:lineRule="atLeast"/>
        <w:ind w:left="1134" w:hanging="283"/>
        <w:jc w:val="both"/>
        <w:rPr>
          <w:rFonts w:asciiTheme="minorHAnsi" w:eastAsia="MS Mincho" w:hAnsiTheme="minorHAnsi" w:cstheme="minorHAnsi"/>
          <w:iCs/>
          <w:lang w:eastAsia="ja-JP"/>
        </w:rPr>
      </w:pPr>
      <w:r w:rsidRPr="007831E9">
        <w:rPr>
          <w:rFonts w:asciiTheme="minorHAnsi" w:eastAsia="MS Mincho" w:hAnsiTheme="minorHAnsi" w:cstheme="minorHAnsi"/>
          <w:iCs/>
          <w:lang w:eastAsia="ja-JP"/>
        </w:rPr>
        <w:t>praca wymagająca sprawności manualnej.</w:t>
      </w:r>
    </w:p>
    <w:p w14:paraId="70987C3A" w14:textId="30E4E674" w:rsidR="00165794" w:rsidRPr="007831E9" w:rsidRDefault="00AD0F43" w:rsidP="00921D19">
      <w:pPr>
        <w:pStyle w:val="Lista3"/>
        <w:spacing w:after="0" w:line="320" w:lineRule="atLeast"/>
        <w:ind w:left="567"/>
        <w:jc w:val="both"/>
        <w:rPr>
          <w:rFonts w:cstheme="minorHAnsi"/>
          <w:lang w:eastAsia="ja-JP"/>
        </w:rPr>
      </w:pPr>
      <w:r w:rsidRPr="007831E9">
        <w:rPr>
          <w:rFonts w:cstheme="minorHAnsi"/>
          <w:lang w:eastAsia="ja-JP"/>
        </w:rPr>
        <w:t>4.</w:t>
      </w:r>
      <w:r w:rsidR="00F43205" w:rsidRPr="007831E9">
        <w:rPr>
          <w:rFonts w:cstheme="minorHAnsi"/>
          <w:lang w:eastAsia="ja-JP"/>
        </w:rPr>
        <w:tab/>
      </w:r>
      <w:r w:rsidR="00165794" w:rsidRPr="007831E9">
        <w:rPr>
          <w:rFonts w:cstheme="minorHAnsi"/>
          <w:lang w:eastAsia="ja-JP"/>
        </w:rPr>
        <w:t xml:space="preserve">Po uzyskaniu stosownego zaświadczenia dopuszczającego ucznia do zadań praktycznych, organizator dokona wszelkich starań aby w miarę możliwości w danych warunkach organizować poszczególne zadania w taki sposób, aby nie wykluczały one udziału osób niepełnosprawnych, które lekarz dopuścił do </w:t>
      </w:r>
      <w:r w:rsidR="00CB15F5" w:rsidRPr="007831E9">
        <w:rPr>
          <w:rFonts w:cstheme="minorHAnsi"/>
        </w:rPr>
        <w:t>zawodów/</w:t>
      </w:r>
      <w:r w:rsidR="00165794" w:rsidRPr="007831E9">
        <w:rPr>
          <w:rFonts w:cstheme="minorHAnsi"/>
          <w:lang w:eastAsia="ja-JP"/>
        </w:rPr>
        <w:t>eliminacji.</w:t>
      </w:r>
    </w:p>
    <w:p w14:paraId="70987C3B" w14:textId="6B3A6D97" w:rsidR="00165794" w:rsidRPr="007831E9" w:rsidRDefault="00AD0F43" w:rsidP="00921D19">
      <w:pPr>
        <w:pStyle w:val="Lista3"/>
        <w:spacing w:after="0" w:line="320" w:lineRule="atLeast"/>
        <w:ind w:left="567"/>
        <w:jc w:val="both"/>
        <w:rPr>
          <w:rFonts w:cstheme="minorHAnsi"/>
          <w:lang w:eastAsia="ja-JP"/>
        </w:rPr>
      </w:pPr>
      <w:r w:rsidRPr="007831E9">
        <w:rPr>
          <w:rFonts w:cstheme="minorHAnsi"/>
          <w:lang w:eastAsia="ja-JP"/>
        </w:rPr>
        <w:t>5.</w:t>
      </w:r>
      <w:r w:rsidR="00F43205" w:rsidRPr="007831E9">
        <w:rPr>
          <w:rFonts w:cstheme="minorHAnsi"/>
          <w:lang w:eastAsia="ja-JP"/>
        </w:rPr>
        <w:tab/>
      </w:r>
      <w:r w:rsidR="00165794" w:rsidRPr="007831E9">
        <w:rPr>
          <w:rFonts w:cstheme="minorHAnsi"/>
          <w:lang w:eastAsia="ja-JP"/>
        </w:rPr>
        <w:t>Podczas finałów centralnych III stopnia K</w:t>
      </w:r>
      <w:r w:rsidR="006669BA" w:rsidRPr="007831E9">
        <w:rPr>
          <w:rFonts w:cstheme="minorHAnsi"/>
          <w:lang w:eastAsia="ja-JP"/>
        </w:rPr>
        <w:t xml:space="preserve">omitet </w:t>
      </w:r>
      <w:r w:rsidR="00165794" w:rsidRPr="007831E9">
        <w:rPr>
          <w:rFonts w:cstheme="minorHAnsi"/>
          <w:lang w:eastAsia="ja-JP"/>
        </w:rPr>
        <w:t>G</w:t>
      </w:r>
      <w:r w:rsidR="006669BA" w:rsidRPr="007831E9">
        <w:rPr>
          <w:rFonts w:cstheme="minorHAnsi"/>
          <w:lang w:eastAsia="ja-JP"/>
        </w:rPr>
        <w:t>łówny</w:t>
      </w:r>
      <w:r w:rsidR="00165794" w:rsidRPr="007831E9">
        <w:rPr>
          <w:rFonts w:cstheme="minorHAnsi"/>
          <w:lang w:eastAsia="ja-JP"/>
        </w:rPr>
        <w:t xml:space="preserve"> w miarę realnych możliwości zapewnia pobyt niepełnosprawnego uczestnika wraz z opiekunem w miejscu zakwaterowania uczestników. </w:t>
      </w:r>
    </w:p>
    <w:p w14:paraId="70987C3C" w14:textId="6398ED4D" w:rsidR="00165794" w:rsidRPr="007831E9" w:rsidRDefault="00AD0F43" w:rsidP="00921D19">
      <w:pPr>
        <w:pStyle w:val="Lista3"/>
        <w:spacing w:after="0" w:line="320" w:lineRule="atLeast"/>
        <w:ind w:left="567"/>
        <w:jc w:val="both"/>
        <w:rPr>
          <w:rFonts w:cstheme="minorHAnsi"/>
          <w:lang w:eastAsia="ja-JP"/>
        </w:rPr>
      </w:pPr>
      <w:r w:rsidRPr="007831E9">
        <w:rPr>
          <w:rFonts w:cstheme="minorHAnsi"/>
          <w:lang w:eastAsia="ja-JP"/>
        </w:rPr>
        <w:t>6.</w:t>
      </w:r>
      <w:r w:rsidR="00F43205" w:rsidRPr="007831E9">
        <w:rPr>
          <w:rFonts w:cstheme="minorHAnsi"/>
          <w:lang w:eastAsia="ja-JP"/>
        </w:rPr>
        <w:tab/>
      </w:r>
      <w:r w:rsidR="00165794" w:rsidRPr="007831E9">
        <w:rPr>
          <w:rFonts w:cstheme="minorHAnsi"/>
          <w:lang w:eastAsia="ja-JP"/>
        </w:rPr>
        <w:t>Wniosek o udział osoby niepełnosprawnej w etapach II i III stopnia bieżącej edycji powinien być zgłoszony do Komitetu Głównego olimpiady w terminie do 30 listopada wraz z dokumentem potwierdzającym dysfunkcję według wzoru obowiązującego przy przeprowadzaniu egzaminu maturalnego i decyzją lekarza.</w:t>
      </w:r>
    </w:p>
    <w:p w14:paraId="70987C3D" w14:textId="004917C8" w:rsidR="006E4CEE" w:rsidRPr="007831E9" w:rsidRDefault="00AD0F43" w:rsidP="00921D19">
      <w:pPr>
        <w:pStyle w:val="Lista3"/>
        <w:spacing w:after="0" w:line="320" w:lineRule="atLeast"/>
        <w:ind w:left="567"/>
        <w:rPr>
          <w:rFonts w:cstheme="minorHAnsi"/>
          <w:lang w:eastAsia="ja-JP"/>
        </w:rPr>
      </w:pPr>
      <w:r w:rsidRPr="007831E9">
        <w:rPr>
          <w:rFonts w:cstheme="minorHAnsi"/>
          <w:lang w:eastAsia="ja-JP"/>
        </w:rPr>
        <w:t>7.</w:t>
      </w:r>
      <w:r w:rsidR="00F43205" w:rsidRPr="007831E9">
        <w:rPr>
          <w:rFonts w:cstheme="minorHAnsi"/>
          <w:lang w:eastAsia="ja-JP"/>
        </w:rPr>
        <w:tab/>
      </w:r>
      <w:r w:rsidR="00165794" w:rsidRPr="007831E9">
        <w:rPr>
          <w:rFonts w:cstheme="minorHAnsi"/>
          <w:lang w:eastAsia="ja-JP"/>
        </w:rPr>
        <w:t>Czas trwania zadań dla osoby niepełnosprawnej może być zmieniony i zadania mogą odbywać się w oddzielnej sali.</w:t>
      </w:r>
    </w:p>
    <w:p w14:paraId="70987C3F" w14:textId="6709AF93" w:rsidR="006E4CEE" w:rsidRPr="007831E9" w:rsidRDefault="00C37671" w:rsidP="00921D19">
      <w:pPr>
        <w:pStyle w:val="Akapitzlist"/>
        <w:numPr>
          <w:ilvl w:val="1"/>
          <w:numId w:val="14"/>
        </w:numPr>
        <w:spacing w:after="0" w:line="320" w:lineRule="atLeast"/>
        <w:jc w:val="both"/>
        <w:rPr>
          <w:rFonts w:asciiTheme="minorHAnsi" w:hAnsiTheme="minorHAnsi" w:cstheme="minorHAnsi"/>
          <w:bCs/>
        </w:rPr>
      </w:pPr>
      <w:r w:rsidRPr="007831E9">
        <w:rPr>
          <w:rFonts w:asciiTheme="minorHAnsi" w:hAnsiTheme="minorHAnsi" w:cstheme="minorHAnsi"/>
        </w:rPr>
        <w:t>Wypadki losowe, nagłe zachorowania skutkujące niestawieniem się na zawody/eliminacje okręgowe i</w:t>
      </w:r>
      <w:r w:rsidR="00D170A9" w:rsidRPr="007831E9">
        <w:rPr>
          <w:rFonts w:asciiTheme="minorHAnsi" w:hAnsiTheme="minorHAnsi" w:cstheme="minorHAnsi"/>
        </w:rPr>
        <w:t> </w:t>
      </w:r>
      <w:r w:rsidRPr="007831E9">
        <w:rPr>
          <w:rFonts w:asciiTheme="minorHAnsi" w:hAnsiTheme="minorHAnsi" w:cstheme="minorHAnsi"/>
        </w:rPr>
        <w:t>finał centralny powodują utratę możliwych do uzyskania uprawnień. Na etapie zawodów/eliminacji szkolnych decyzję podejmuje Komisja Szkolna.</w:t>
      </w:r>
    </w:p>
    <w:p w14:paraId="70987C42" w14:textId="22083981" w:rsidR="006E4CEE" w:rsidRPr="007831E9" w:rsidRDefault="00C37671" w:rsidP="00921D19">
      <w:pPr>
        <w:pStyle w:val="Akapitzlist"/>
        <w:numPr>
          <w:ilvl w:val="1"/>
          <w:numId w:val="14"/>
        </w:numPr>
        <w:spacing w:after="0" w:line="320" w:lineRule="atLeast"/>
        <w:jc w:val="both"/>
        <w:rPr>
          <w:rFonts w:asciiTheme="minorHAnsi" w:hAnsiTheme="minorHAnsi" w:cstheme="minorHAnsi"/>
          <w:bCs/>
        </w:rPr>
      </w:pPr>
      <w:r w:rsidRPr="007831E9">
        <w:rPr>
          <w:rFonts w:asciiTheme="minorHAnsi" w:hAnsiTheme="minorHAnsi" w:cstheme="minorHAnsi"/>
        </w:rPr>
        <w:t>Uczeń może brać udział tylko w jednym bloku tematycznym w danej edycji.</w:t>
      </w:r>
    </w:p>
    <w:p w14:paraId="70987C45" w14:textId="72B392D3" w:rsidR="006E4CEE" w:rsidRPr="007831E9" w:rsidRDefault="006E4CEE" w:rsidP="00921D19">
      <w:pPr>
        <w:pStyle w:val="Akapitzlist"/>
        <w:numPr>
          <w:ilvl w:val="1"/>
          <w:numId w:val="14"/>
        </w:numPr>
        <w:spacing w:after="0" w:line="320" w:lineRule="atLeast"/>
        <w:jc w:val="both"/>
        <w:rPr>
          <w:rFonts w:asciiTheme="minorHAnsi" w:hAnsiTheme="minorHAnsi" w:cstheme="minorHAnsi"/>
          <w:bCs/>
        </w:rPr>
      </w:pPr>
      <w:r w:rsidRPr="007831E9">
        <w:rPr>
          <w:rFonts w:asciiTheme="minorHAnsi" w:hAnsiTheme="minorHAnsi" w:cstheme="minorHAnsi"/>
          <w:bCs/>
        </w:rPr>
        <w:t xml:space="preserve">Dyskwalifikacja </w:t>
      </w:r>
    </w:p>
    <w:p w14:paraId="70987C46" w14:textId="77777777" w:rsidR="006E4CEE" w:rsidRPr="007831E9" w:rsidRDefault="006E4CEE" w:rsidP="00921D19">
      <w:pPr>
        <w:pStyle w:val="Akapitzlist"/>
        <w:spacing w:after="0" w:line="320" w:lineRule="atLeast"/>
        <w:ind w:left="426" w:hanging="426"/>
        <w:jc w:val="both"/>
        <w:rPr>
          <w:rFonts w:asciiTheme="minorHAnsi" w:eastAsia="MS Mincho" w:hAnsiTheme="minorHAnsi" w:cstheme="minorHAnsi"/>
          <w:iCs/>
          <w:lang w:eastAsia="ja-JP"/>
        </w:rPr>
      </w:pPr>
      <w:r w:rsidRPr="007831E9">
        <w:rPr>
          <w:rFonts w:asciiTheme="minorHAnsi" w:hAnsiTheme="minorHAnsi" w:cstheme="minorHAnsi"/>
        </w:rPr>
        <w:t xml:space="preserve">Dyskwalifikacji podlega uczeń, który: </w:t>
      </w:r>
    </w:p>
    <w:p w14:paraId="70987C47" w14:textId="77777777" w:rsidR="006E4CEE" w:rsidRPr="007831E9" w:rsidRDefault="006E4CEE" w:rsidP="00921D19">
      <w:pPr>
        <w:pStyle w:val="Default"/>
        <w:spacing w:line="320" w:lineRule="atLeast"/>
        <w:ind w:left="720" w:hanging="426"/>
        <w:jc w:val="both"/>
        <w:rPr>
          <w:rFonts w:asciiTheme="minorHAnsi" w:hAnsiTheme="minorHAnsi" w:cstheme="minorHAnsi"/>
          <w:color w:val="auto"/>
          <w:sz w:val="22"/>
          <w:szCs w:val="22"/>
        </w:rPr>
      </w:pPr>
      <w:r w:rsidRPr="007831E9">
        <w:rPr>
          <w:rFonts w:asciiTheme="minorHAnsi" w:hAnsiTheme="minorHAnsi" w:cstheme="minorHAnsi"/>
          <w:color w:val="auto"/>
          <w:sz w:val="22"/>
          <w:szCs w:val="22"/>
        </w:rPr>
        <w:t>1) korzystał w trakcie egzaminów pis</w:t>
      </w:r>
      <w:r w:rsidR="006669BA" w:rsidRPr="007831E9">
        <w:rPr>
          <w:rFonts w:asciiTheme="minorHAnsi" w:hAnsiTheme="minorHAnsi" w:cstheme="minorHAnsi"/>
          <w:color w:val="auto"/>
          <w:sz w:val="22"/>
          <w:szCs w:val="22"/>
        </w:rPr>
        <w:t>emnych z niedozwolonych pomocy,</w:t>
      </w:r>
    </w:p>
    <w:p w14:paraId="70987C48" w14:textId="79297E7F" w:rsidR="00165794" w:rsidRPr="007831E9" w:rsidRDefault="006E4CEE" w:rsidP="00921D19">
      <w:pPr>
        <w:pStyle w:val="Default"/>
        <w:spacing w:line="320" w:lineRule="atLeast"/>
        <w:ind w:left="720" w:hanging="426"/>
        <w:jc w:val="both"/>
        <w:rPr>
          <w:rFonts w:asciiTheme="minorHAnsi" w:hAnsiTheme="minorHAnsi" w:cstheme="minorHAnsi"/>
          <w:color w:val="auto"/>
          <w:sz w:val="22"/>
          <w:szCs w:val="22"/>
        </w:rPr>
      </w:pPr>
      <w:r w:rsidRPr="007831E9">
        <w:rPr>
          <w:rFonts w:asciiTheme="minorHAnsi" w:hAnsiTheme="minorHAnsi" w:cstheme="minorHAnsi"/>
          <w:color w:val="auto"/>
          <w:sz w:val="22"/>
          <w:szCs w:val="22"/>
        </w:rPr>
        <w:t xml:space="preserve">2) nie stawił się na którykolwiek etap eliminacji </w:t>
      </w:r>
      <w:proofErr w:type="spellStart"/>
      <w:r w:rsidR="006669BA" w:rsidRPr="007831E9">
        <w:rPr>
          <w:rFonts w:asciiTheme="minorHAnsi" w:hAnsiTheme="minorHAnsi" w:cstheme="minorHAnsi"/>
          <w:color w:val="auto"/>
          <w:sz w:val="22"/>
          <w:szCs w:val="22"/>
        </w:rPr>
        <w:t>OWiUR</w:t>
      </w:r>
      <w:proofErr w:type="spellEnd"/>
      <w:r w:rsidR="006669BA" w:rsidRPr="007831E9">
        <w:rPr>
          <w:rFonts w:asciiTheme="minorHAnsi" w:hAnsiTheme="minorHAnsi" w:cstheme="minorHAnsi"/>
          <w:color w:val="auto"/>
          <w:sz w:val="22"/>
          <w:szCs w:val="22"/>
        </w:rPr>
        <w:t>.</w:t>
      </w:r>
    </w:p>
    <w:p w14:paraId="1A578A89" w14:textId="77777777" w:rsidR="00335633" w:rsidRPr="007831E9" w:rsidRDefault="00335633" w:rsidP="00921D19">
      <w:pPr>
        <w:pStyle w:val="Tekstpodstawowy"/>
        <w:spacing w:after="0" w:line="320" w:lineRule="atLeast"/>
        <w:jc w:val="center"/>
        <w:rPr>
          <w:rFonts w:cstheme="minorHAnsi"/>
          <w:i/>
        </w:rPr>
      </w:pPr>
    </w:p>
    <w:p w14:paraId="70987C4A" w14:textId="270F8B16" w:rsidR="000B63DC" w:rsidRPr="007831E9" w:rsidRDefault="00AF576D" w:rsidP="00921D19">
      <w:pPr>
        <w:pStyle w:val="Tekstpodstawowy"/>
        <w:spacing w:after="0" w:line="320" w:lineRule="atLeast"/>
        <w:jc w:val="center"/>
        <w:rPr>
          <w:rFonts w:cstheme="minorHAnsi"/>
          <w:b/>
          <w:sz w:val="24"/>
        </w:rPr>
      </w:pPr>
      <w:r w:rsidRPr="007831E9">
        <w:rPr>
          <w:rFonts w:cstheme="minorHAnsi"/>
          <w:b/>
          <w:sz w:val="24"/>
        </w:rPr>
        <w:t>§6. Tryb odwoławczy</w:t>
      </w:r>
    </w:p>
    <w:p w14:paraId="70987C4C" w14:textId="7783FC5F" w:rsidR="00307F83" w:rsidRPr="007831E9" w:rsidRDefault="00307F83" w:rsidP="00AB55BF">
      <w:pPr>
        <w:pStyle w:val="Akapitzlist"/>
        <w:numPr>
          <w:ilvl w:val="0"/>
          <w:numId w:val="10"/>
        </w:numPr>
        <w:spacing w:after="0" w:line="320" w:lineRule="atLeast"/>
        <w:ind w:left="426"/>
        <w:jc w:val="both"/>
        <w:rPr>
          <w:rFonts w:asciiTheme="minorHAnsi" w:eastAsia="MS Mincho" w:hAnsiTheme="minorHAnsi" w:cstheme="minorHAnsi"/>
          <w:iCs/>
          <w:lang w:eastAsia="ja-JP"/>
        </w:rPr>
      </w:pPr>
      <w:r w:rsidRPr="007831E9">
        <w:rPr>
          <w:rFonts w:asciiTheme="minorHAnsi" w:eastAsia="MS Mincho" w:hAnsiTheme="minorHAnsi" w:cstheme="minorHAnsi"/>
          <w:iCs/>
          <w:lang w:eastAsia="ja-JP"/>
        </w:rPr>
        <w:t xml:space="preserve">Odwołanie od decyzji Komisji oceniającej </w:t>
      </w:r>
      <w:r w:rsidR="00B3595B" w:rsidRPr="007831E9">
        <w:rPr>
          <w:rFonts w:asciiTheme="minorHAnsi" w:eastAsia="MS Mincho" w:hAnsiTheme="minorHAnsi" w:cstheme="minorHAnsi"/>
          <w:iCs/>
          <w:lang w:eastAsia="ja-JP"/>
        </w:rPr>
        <w:t>podczas zawodów II stopnia, kieruje się</w:t>
      </w:r>
      <w:r w:rsidRPr="007831E9">
        <w:rPr>
          <w:rFonts w:asciiTheme="minorHAnsi" w:eastAsia="MS Mincho" w:hAnsiTheme="minorHAnsi" w:cstheme="minorHAnsi"/>
          <w:iCs/>
          <w:lang w:eastAsia="ja-JP"/>
        </w:rPr>
        <w:t xml:space="preserve"> do Przewodniczącego Komitetu Głównego w</w:t>
      </w:r>
      <w:r w:rsidR="00C37671" w:rsidRPr="007831E9">
        <w:rPr>
          <w:rFonts w:asciiTheme="minorHAnsi" w:eastAsia="MS Mincho" w:hAnsiTheme="minorHAnsi" w:cstheme="minorHAnsi"/>
          <w:iCs/>
          <w:lang w:eastAsia="ja-JP"/>
        </w:rPr>
        <w:t> </w:t>
      </w:r>
      <w:r w:rsidRPr="007831E9">
        <w:rPr>
          <w:rFonts w:asciiTheme="minorHAnsi" w:eastAsia="MS Mincho" w:hAnsiTheme="minorHAnsi" w:cstheme="minorHAnsi"/>
          <w:iCs/>
          <w:lang w:eastAsia="ja-JP"/>
        </w:rPr>
        <w:t xml:space="preserve">terminie 2 tygodni od zakończenia </w:t>
      </w:r>
      <w:r w:rsidR="00B3595B" w:rsidRPr="007831E9">
        <w:rPr>
          <w:rFonts w:asciiTheme="minorHAnsi" w:eastAsia="MS Mincho" w:hAnsiTheme="minorHAnsi" w:cstheme="minorHAnsi"/>
          <w:iCs/>
          <w:lang w:eastAsia="ja-JP"/>
        </w:rPr>
        <w:t>eliminacji, za pośrednictwem Komitetu Okręgowego, który wyraża swoją opini</w:t>
      </w:r>
      <w:r w:rsidR="00AB55BF" w:rsidRPr="007831E9">
        <w:rPr>
          <w:rFonts w:asciiTheme="minorHAnsi" w:eastAsia="MS Mincho" w:hAnsiTheme="minorHAnsi" w:cstheme="minorHAnsi"/>
          <w:iCs/>
          <w:lang w:eastAsia="ja-JP"/>
        </w:rPr>
        <w:t>ę.</w:t>
      </w:r>
    </w:p>
    <w:p w14:paraId="70987C4D" w14:textId="587BBE7D" w:rsidR="00307F83" w:rsidRPr="007831E9" w:rsidRDefault="00307F83" w:rsidP="00AB55BF">
      <w:pPr>
        <w:pStyle w:val="Akapitzlist"/>
        <w:numPr>
          <w:ilvl w:val="0"/>
          <w:numId w:val="10"/>
        </w:numPr>
        <w:spacing w:after="0" w:line="320" w:lineRule="atLeast"/>
        <w:ind w:left="426"/>
        <w:jc w:val="both"/>
        <w:rPr>
          <w:rFonts w:asciiTheme="minorHAnsi" w:eastAsia="MS Mincho" w:hAnsiTheme="minorHAnsi" w:cstheme="minorHAnsi"/>
          <w:lang w:eastAsia="ja-JP"/>
        </w:rPr>
      </w:pPr>
      <w:r w:rsidRPr="007831E9">
        <w:rPr>
          <w:rFonts w:asciiTheme="minorHAnsi" w:eastAsia="MS Mincho" w:hAnsiTheme="minorHAnsi" w:cstheme="minorHAnsi"/>
          <w:iCs/>
          <w:lang w:eastAsia="ja-JP"/>
        </w:rPr>
        <w:t xml:space="preserve">Odwołanie składa się na piśmie, przesyłając listem poleconym </w:t>
      </w:r>
      <w:r w:rsidR="00AB55BF" w:rsidRPr="007831E9">
        <w:rPr>
          <w:rFonts w:asciiTheme="minorHAnsi" w:eastAsia="MS Mincho" w:hAnsiTheme="minorHAnsi" w:cstheme="minorHAnsi"/>
          <w:iCs/>
          <w:lang w:eastAsia="ja-JP"/>
        </w:rPr>
        <w:t xml:space="preserve">lub </w:t>
      </w:r>
      <w:r w:rsidRPr="007831E9">
        <w:rPr>
          <w:rFonts w:asciiTheme="minorHAnsi" w:eastAsia="MS Mincho" w:hAnsiTheme="minorHAnsi" w:cstheme="minorHAnsi"/>
          <w:iCs/>
          <w:lang w:eastAsia="ja-JP"/>
        </w:rPr>
        <w:t>pocztą elektroniczną. Odwołanie powinno zawierać możliwie szczegółowy opis okoliczności oraz dane kontaktowe.</w:t>
      </w:r>
    </w:p>
    <w:p w14:paraId="70987C4F" w14:textId="7F5D0ED9" w:rsidR="00307F83" w:rsidRPr="007831E9" w:rsidRDefault="00307F83" w:rsidP="00921D19">
      <w:pPr>
        <w:pStyle w:val="Akapitzlist"/>
        <w:numPr>
          <w:ilvl w:val="0"/>
          <w:numId w:val="10"/>
        </w:numPr>
        <w:spacing w:after="0" w:line="320" w:lineRule="atLeast"/>
        <w:ind w:left="426"/>
        <w:jc w:val="both"/>
        <w:rPr>
          <w:rFonts w:asciiTheme="minorHAnsi" w:eastAsia="MS Mincho" w:hAnsiTheme="minorHAnsi" w:cstheme="minorHAnsi"/>
          <w:iCs/>
          <w:lang w:eastAsia="ja-JP"/>
        </w:rPr>
      </w:pPr>
      <w:r w:rsidRPr="007831E9">
        <w:rPr>
          <w:rFonts w:asciiTheme="minorHAnsi" w:eastAsia="MS Mincho" w:hAnsiTheme="minorHAnsi" w:cstheme="minorHAnsi"/>
          <w:iCs/>
          <w:lang w:eastAsia="ja-JP"/>
        </w:rPr>
        <w:lastRenderedPageBreak/>
        <w:t xml:space="preserve">Po wpłynięciu odwołania </w:t>
      </w:r>
      <w:r w:rsidR="00AB55BF" w:rsidRPr="007831E9">
        <w:rPr>
          <w:rFonts w:asciiTheme="minorHAnsi" w:eastAsia="MS Mincho" w:hAnsiTheme="minorHAnsi" w:cstheme="minorHAnsi"/>
          <w:iCs/>
          <w:lang w:eastAsia="ja-JP"/>
        </w:rPr>
        <w:t>Prezydium</w:t>
      </w:r>
      <w:r w:rsidRPr="007831E9">
        <w:rPr>
          <w:rFonts w:asciiTheme="minorHAnsi" w:eastAsia="MS Mincho" w:hAnsiTheme="minorHAnsi" w:cstheme="minorHAnsi"/>
          <w:iCs/>
          <w:lang w:eastAsia="ja-JP"/>
        </w:rPr>
        <w:t xml:space="preserve"> Komitetu Głównego </w:t>
      </w:r>
      <w:r w:rsidR="00AB55BF" w:rsidRPr="007831E9">
        <w:rPr>
          <w:rFonts w:asciiTheme="minorHAnsi" w:eastAsia="MS Mincho" w:hAnsiTheme="minorHAnsi" w:cstheme="minorHAnsi"/>
          <w:iCs/>
          <w:lang w:eastAsia="ja-JP"/>
        </w:rPr>
        <w:t xml:space="preserve">podejmuje działania w celu </w:t>
      </w:r>
      <w:r w:rsidRPr="007831E9">
        <w:rPr>
          <w:rFonts w:asciiTheme="minorHAnsi" w:eastAsia="MS Mincho" w:hAnsiTheme="minorHAnsi" w:cstheme="minorHAnsi"/>
          <w:iCs/>
          <w:lang w:eastAsia="ja-JP"/>
        </w:rPr>
        <w:t xml:space="preserve">wyjaśnienia </w:t>
      </w:r>
      <w:r w:rsidR="00AB55BF" w:rsidRPr="007831E9">
        <w:rPr>
          <w:rFonts w:asciiTheme="minorHAnsi" w:eastAsia="MS Mincho" w:hAnsiTheme="minorHAnsi" w:cstheme="minorHAnsi"/>
          <w:iCs/>
          <w:lang w:eastAsia="ja-JP"/>
        </w:rPr>
        <w:t>okoliczności</w:t>
      </w:r>
      <w:r w:rsidRPr="007831E9">
        <w:rPr>
          <w:rFonts w:asciiTheme="minorHAnsi" w:eastAsia="MS Mincho" w:hAnsiTheme="minorHAnsi" w:cstheme="minorHAnsi"/>
          <w:iCs/>
          <w:lang w:eastAsia="ja-JP"/>
        </w:rPr>
        <w:t xml:space="preserve"> wskazanych w odwołaniu.</w:t>
      </w:r>
    </w:p>
    <w:p w14:paraId="29574EA2" w14:textId="4EDC53BD" w:rsidR="009A44B1" w:rsidRPr="007831E9" w:rsidRDefault="00307F83" w:rsidP="009A44B1">
      <w:pPr>
        <w:pStyle w:val="Akapitzlist"/>
        <w:numPr>
          <w:ilvl w:val="0"/>
          <w:numId w:val="10"/>
        </w:numPr>
        <w:spacing w:after="0" w:line="320" w:lineRule="atLeast"/>
        <w:ind w:left="426"/>
        <w:jc w:val="both"/>
        <w:rPr>
          <w:rFonts w:asciiTheme="minorHAnsi" w:eastAsia="MS Mincho" w:hAnsiTheme="minorHAnsi" w:cstheme="minorHAnsi"/>
          <w:lang w:eastAsia="ja-JP"/>
        </w:rPr>
      </w:pPr>
      <w:r w:rsidRPr="007831E9">
        <w:rPr>
          <w:rFonts w:asciiTheme="minorHAnsi" w:eastAsia="MS Mincho" w:hAnsiTheme="minorHAnsi" w:cstheme="minorHAnsi"/>
          <w:iCs/>
          <w:lang w:eastAsia="ja-JP"/>
        </w:rPr>
        <w:t xml:space="preserve">Po </w:t>
      </w:r>
      <w:r w:rsidR="009A44B1" w:rsidRPr="007831E9">
        <w:rPr>
          <w:rFonts w:asciiTheme="minorHAnsi" w:eastAsia="MS Mincho" w:hAnsiTheme="minorHAnsi" w:cstheme="minorHAnsi"/>
          <w:iCs/>
          <w:lang w:eastAsia="ja-JP"/>
        </w:rPr>
        <w:t>rozpatrzeniu</w:t>
      </w:r>
      <w:r w:rsidRPr="007831E9">
        <w:rPr>
          <w:rFonts w:asciiTheme="minorHAnsi" w:eastAsia="MS Mincho" w:hAnsiTheme="minorHAnsi" w:cstheme="minorHAnsi"/>
          <w:iCs/>
          <w:lang w:eastAsia="ja-JP"/>
        </w:rPr>
        <w:t xml:space="preserve"> odwołania</w:t>
      </w:r>
      <w:r w:rsidR="009A44B1" w:rsidRPr="007831E9">
        <w:rPr>
          <w:rFonts w:asciiTheme="minorHAnsi" w:eastAsia="MS Mincho" w:hAnsiTheme="minorHAnsi" w:cstheme="minorHAnsi"/>
          <w:iCs/>
          <w:lang w:eastAsia="ja-JP"/>
        </w:rPr>
        <w:t xml:space="preserve"> Przewodniczący Komitetu Głównego udziela odpowiedzi w najkrótszym możliwym terminie, nie dłuższym jednak niż 14 dni roboczych od daty otrzymania. Odpowiedź udzielana jest na piśmie i przesyłana listem lub pocztą elektroniczną.</w:t>
      </w:r>
    </w:p>
    <w:p w14:paraId="70987C50" w14:textId="300F94AB" w:rsidR="00307F83" w:rsidRPr="007831E9" w:rsidRDefault="00307F83" w:rsidP="009A44B1">
      <w:pPr>
        <w:spacing w:after="0" w:line="320" w:lineRule="atLeast"/>
        <w:ind w:left="66"/>
        <w:jc w:val="both"/>
        <w:rPr>
          <w:rFonts w:eastAsia="MS Mincho" w:cstheme="minorHAnsi"/>
          <w:iCs/>
          <w:lang w:eastAsia="ja-JP"/>
        </w:rPr>
      </w:pPr>
    </w:p>
    <w:p w14:paraId="70987C52" w14:textId="6A5083E2" w:rsidR="00DC0019" w:rsidRPr="007831E9" w:rsidRDefault="00552CAC" w:rsidP="00921D19">
      <w:pPr>
        <w:pStyle w:val="Tekstpodstawowy"/>
        <w:spacing w:after="0" w:line="320" w:lineRule="atLeast"/>
        <w:jc w:val="center"/>
        <w:rPr>
          <w:rFonts w:cstheme="minorHAnsi"/>
          <w:b/>
        </w:rPr>
      </w:pPr>
      <w:r w:rsidRPr="007831E9">
        <w:rPr>
          <w:rFonts w:cstheme="minorHAnsi"/>
          <w:b/>
        </w:rPr>
        <w:t>§</w:t>
      </w:r>
      <w:r w:rsidR="00AF576D" w:rsidRPr="007831E9">
        <w:rPr>
          <w:rFonts w:cstheme="minorHAnsi"/>
          <w:b/>
        </w:rPr>
        <w:t>7</w:t>
      </w:r>
      <w:r w:rsidR="0028704F" w:rsidRPr="007831E9">
        <w:rPr>
          <w:rFonts w:cstheme="minorHAnsi"/>
          <w:b/>
        </w:rPr>
        <w:t>. Rejestracja przebiegu zawodów</w:t>
      </w:r>
    </w:p>
    <w:p w14:paraId="70987C54" w14:textId="734FC1CF" w:rsidR="006A1E64" w:rsidRPr="007831E9" w:rsidRDefault="008874CC" w:rsidP="00921D19">
      <w:pPr>
        <w:pStyle w:val="Default"/>
        <w:spacing w:line="320" w:lineRule="atLeast"/>
        <w:jc w:val="both"/>
        <w:rPr>
          <w:rFonts w:asciiTheme="minorHAnsi" w:hAnsiTheme="minorHAnsi" w:cstheme="minorHAnsi"/>
          <w:bCs/>
          <w:color w:val="auto"/>
          <w:sz w:val="22"/>
          <w:szCs w:val="22"/>
        </w:rPr>
      </w:pPr>
      <w:r w:rsidRPr="007831E9">
        <w:rPr>
          <w:rFonts w:asciiTheme="minorHAnsi" w:hAnsiTheme="minorHAnsi" w:cstheme="minorHAnsi"/>
          <w:bCs/>
          <w:color w:val="auto"/>
          <w:sz w:val="22"/>
          <w:szCs w:val="22"/>
        </w:rPr>
        <w:t xml:space="preserve">Rejestracja przebiegu zawodów </w:t>
      </w:r>
      <w:r w:rsidR="001A2B43" w:rsidRPr="007831E9">
        <w:rPr>
          <w:rFonts w:asciiTheme="minorHAnsi" w:hAnsiTheme="minorHAnsi" w:cstheme="minorHAnsi"/>
          <w:bCs/>
          <w:color w:val="auto"/>
          <w:sz w:val="22"/>
          <w:szCs w:val="22"/>
        </w:rPr>
        <w:t xml:space="preserve">II i </w:t>
      </w:r>
      <w:r w:rsidRPr="007831E9">
        <w:rPr>
          <w:rFonts w:asciiTheme="minorHAnsi" w:hAnsiTheme="minorHAnsi" w:cstheme="minorHAnsi"/>
          <w:bCs/>
          <w:color w:val="auto"/>
          <w:sz w:val="22"/>
          <w:szCs w:val="22"/>
        </w:rPr>
        <w:t xml:space="preserve">III </w:t>
      </w:r>
      <w:r w:rsidR="001A2B43" w:rsidRPr="007831E9">
        <w:rPr>
          <w:rFonts w:asciiTheme="minorHAnsi" w:hAnsiTheme="minorHAnsi" w:cstheme="minorHAnsi"/>
          <w:bCs/>
          <w:color w:val="auto"/>
          <w:sz w:val="22"/>
          <w:szCs w:val="22"/>
        </w:rPr>
        <w:t>stopnia</w:t>
      </w:r>
      <w:r w:rsidR="00C37671" w:rsidRPr="007831E9">
        <w:rPr>
          <w:rFonts w:asciiTheme="minorHAnsi" w:hAnsiTheme="minorHAnsi" w:cstheme="minorHAnsi"/>
          <w:bCs/>
          <w:color w:val="auto"/>
          <w:sz w:val="22"/>
          <w:szCs w:val="22"/>
        </w:rPr>
        <w:t>:</w:t>
      </w:r>
    </w:p>
    <w:p w14:paraId="70987C55" w14:textId="1E1965CA" w:rsidR="00307F83" w:rsidRPr="007831E9" w:rsidRDefault="002C7152" w:rsidP="00921D19">
      <w:pPr>
        <w:pStyle w:val="Lista"/>
        <w:spacing w:after="0" w:line="320" w:lineRule="atLeast"/>
        <w:jc w:val="both"/>
        <w:rPr>
          <w:rFonts w:cstheme="minorHAnsi"/>
        </w:rPr>
      </w:pPr>
      <w:r w:rsidRPr="007831E9">
        <w:rPr>
          <w:rFonts w:cstheme="minorHAnsi"/>
        </w:rPr>
        <w:t>1.</w:t>
      </w:r>
      <w:r w:rsidR="00F43205" w:rsidRPr="007831E9">
        <w:rPr>
          <w:rFonts w:cstheme="minorHAnsi"/>
        </w:rPr>
        <w:tab/>
      </w:r>
      <w:r w:rsidRPr="007831E9">
        <w:rPr>
          <w:rFonts w:cstheme="minorHAnsi"/>
        </w:rPr>
        <w:t>Prowadzona jest w wersji elektronicznej i papierowej w zakresie uzyskanych punktów i ocen (protokoły</w:t>
      </w:r>
      <w:r w:rsidR="000E17DA" w:rsidRPr="007831E9">
        <w:rPr>
          <w:rFonts w:cstheme="minorHAnsi"/>
        </w:rPr>
        <w:t xml:space="preserve"> – </w:t>
      </w:r>
      <w:r w:rsidR="004443B6" w:rsidRPr="007831E9">
        <w:rPr>
          <w:rFonts w:cstheme="minorHAnsi"/>
        </w:rPr>
        <w:t>z</w:t>
      </w:r>
      <w:r w:rsidR="000E17DA" w:rsidRPr="007831E9">
        <w:rPr>
          <w:rFonts w:cstheme="minorHAnsi"/>
        </w:rPr>
        <w:t xml:space="preserve">ałącznik nr </w:t>
      </w:r>
      <w:r w:rsidR="00DD5385" w:rsidRPr="007831E9">
        <w:rPr>
          <w:rFonts w:cstheme="minorHAnsi"/>
        </w:rPr>
        <w:t>3</w:t>
      </w:r>
      <w:r w:rsidR="00AA5BDB" w:rsidRPr="007831E9">
        <w:rPr>
          <w:rFonts w:cstheme="minorHAnsi"/>
        </w:rPr>
        <w:t xml:space="preserve">), oraz w formie fotograficznej lub filmowej z przebiegu etapów. Uczestnicy przed zawodami składają oświadczenie </w:t>
      </w:r>
      <w:r w:rsidR="00373E38" w:rsidRPr="007831E9">
        <w:rPr>
          <w:rFonts w:cstheme="minorHAnsi"/>
        </w:rPr>
        <w:t>dotyczące ochrony danych osobowych (z</w:t>
      </w:r>
      <w:r w:rsidR="00AA5BDB" w:rsidRPr="007831E9">
        <w:rPr>
          <w:rFonts w:cstheme="minorHAnsi"/>
        </w:rPr>
        <w:t>ałącznik</w:t>
      </w:r>
      <w:r w:rsidR="00373E38" w:rsidRPr="007831E9">
        <w:rPr>
          <w:rFonts w:cstheme="minorHAnsi"/>
        </w:rPr>
        <w:t xml:space="preserve"> nr </w:t>
      </w:r>
      <w:r w:rsidR="00DD5385" w:rsidRPr="007831E9">
        <w:rPr>
          <w:rFonts w:cstheme="minorHAnsi"/>
        </w:rPr>
        <w:t>4</w:t>
      </w:r>
      <w:r w:rsidR="00373E38" w:rsidRPr="007831E9">
        <w:rPr>
          <w:rFonts w:cstheme="minorHAnsi"/>
        </w:rPr>
        <w:t>)</w:t>
      </w:r>
      <w:r w:rsidR="00AA5BDB" w:rsidRPr="007831E9">
        <w:rPr>
          <w:rFonts w:cstheme="minorHAnsi"/>
        </w:rPr>
        <w:t>.</w:t>
      </w:r>
    </w:p>
    <w:p w14:paraId="70987C57" w14:textId="6C7800A6" w:rsidR="002C7152" w:rsidRPr="007831E9" w:rsidRDefault="002C7152" w:rsidP="00921D19">
      <w:pPr>
        <w:pStyle w:val="Lista"/>
        <w:spacing w:after="0" w:line="320" w:lineRule="atLeast"/>
        <w:jc w:val="both"/>
        <w:rPr>
          <w:rFonts w:cstheme="minorHAnsi"/>
        </w:rPr>
      </w:pPr>
      <w:r w:rsidRPr="007831E9">
        <w:rPr>
          <w:rFonts w:cstheme="minorHAnsi"/>
        </w:rPr>
        <w:t>2.</w:t>
      </w:r>
      <w:r w:rsidR="00F43205" w:rsidRPr="007831E9">
        <w:rPr>
          <w:rFonts w:cstheme="minorHAnsi"/>
        </w:rPr>
        <w:tab/>
      </w:r>
      <w:r w:rsidRPr="007831E9">
        <w:rPr>
          <w:rFonts w:cstheme="minorHAnsi"/>
        </w:rPr>
        <w:t xml:space="preserve">W czasie </w:t>
      </w:r>
      <w:r w:rsidR="00CB15F5" w:rsidRPr="007831E9">
        <w:rPr>
          <w:rFonts w:cstheme="minorHAnsi"/>
        </w:rPr>
        <w:t>zawodów/</w:t>
      </w:r>
      <w:r w:rsidRPr="007831E9">
        <w:rPr>
          <w:rFonts w:cstheme="minorHAnsi"/>
        </w:rPr>
        <w:t>eliminacji Komitet Główny lub Komitet Okręgowy może prowadzić wizytację w</w:t>
      </w:r>
      <w:r w:rsidR="00C37671" w:rsidRPr="007831E9">
        <w:rPr>
          <w:rFonts w:cstheme="minorHAnsi"/>
        </w:rPr>
        <w:t> </w:t>
      </w:r>
      <w:r w:rsidRPr="007831E9">
        <w:rPr>
          <w:rFonts w:cstheme="minorHAnsi"/>
        </w:rPr>
        <w:t xml:space="preserve">trakcie </w:t>
      </w:r>
      <w:r w:rsidR="00CB15F5" w:rsidRPr="007831E9">
        <w:rPr>
          <w:rFonts w:cstheme="minorHAnsi"/>
        </w:rPr>
        <w:t>zawodów/</w:t>
      </w:r>
      <w:r w:rsidRPr="007831E9">
        <w:rPr>
          <w:rFonts w:cstheme="minorHAnsi"/>
        </w:rPr>
        <w:t>eliminacji.</w:t>
      </w:r>
    </w:p>
    <w:p w14:paraId="70987C59" w14:textId="3D27A5BB" w:rsidR="002C7152" w:rsidRPr="007831E9" w:rsidRDefault="002C7152" w:rsidP="00A653B8">
      <w:pPr>
        <w:pStyle w:val="Lista"/>
        <w:spacing w:after="0" w:line="320" w:lineRule="atLeast"/>
        <w:jc w:val="both"/>
        <w:rPr>
          <w:rFonts w:cstheme="minorHAnsi"/>
        </w:rPr>
      </w:pPr>
      <w:r w:rsidRPr="007831E9">
        <w:rPr>
          <w:rFonts w:cstheme="minorHAnsi"/>
        </w:rPr>
        <w:t>3.</w:t>
      </w:r>
      <w:r w:rsidR="00F43205" w:rsidRPr="007831E9">
        <w:rPr>
          <w:rFonts w:cstheme="minorHAnsi"/>
        </w:rPr>
        <w:tab/>
      </w:r>
      <w:r w:rsidR="002C4306" w:rsidRPr="007831E9">
        <w:rPr>
          <w:rFonts w:cstheme="minorHAnsi"/>
        </w:rPr>
        <w:t>Za zgodą Komitetu Okręgowego lub Komitetu Głównego</w:t>
      </w:r>
      <w:r w:rsidR="005925D7" w:rsidRPr="007831E9">
        <w:rPr>
          <w:rFonts w:cstheme="minorHAnsi"/>
        </w:rPr>
        <w:t xml:space="preserve">, w wizytacji (sporadycznie ze względu na bezpieczeństwo </w:t>
      </w:r>
      <w:r w:rsidR="00A437C9" w:rsidRPr="007831E9">
        <w:rPr>
          <w:rFonts w:cstheme="minorHAnsi"/>
        </w:rPr>
        <w:t xml:space="preserve"> i </w:t>
      </w:r>
      <w:r w:rsidR="005925D7" w:rsidRPr="007831E9">
        <w:rPr>
          <w:rFonts w:cstheme="minorHAnsi"/>
        </w:rPr>
        <w:t>zapewnienie komfortu uczniom)</w:t>
      </w:r>
      <w:r w:rsidR="00A653B8" w:rsidRPr="007831E9">
        <w:rPr>
          <w:rFonts w:cstheme="minorHAnsi"/>
        </w:rPr>
        <w:t xml:space="preserve"> </w:t>
      </w:r>
      <w:r w:rsidR="002C4306" w:rsidRPr="007831E9">
        <w:rPr>
          <w:rFonts w:cstheme="minorHAnsi"/>
        </w:rPr>
        <w:t>mogą brać udział inne osoby</w:t>
      </w:r>
      <w:r w:rsidR="00A653B8" w:rsidRPr="007831E9">
        <w:rPr>
          <w:rFonts w:cstheme="minorHAnsi"/>
        </w:rPr>
        <w:t>/niezależni obserw</w:t>
      </w:r>
      <w:r w:rsidR="005925D7" w:rsidRPr="007831E9">
        <w:rPr>
          <w:rFonts w:cstheme="minorHAnsi"/>
        </w:rPr>
        <w:t>atorzy. W takiej sytuacji będą szczegółowo uzgadniane zasady uczestnictwa obserwatora zewnętrznego.</w:t>
      </w:r>
    </w:p>
    <w:p w14:paraId="4B3C3B20" w14:textId="77777777" w:rsidR="003F5850" w:rsidRPr="007831E9" w:rsidRDefault="003F5850" w:rsidP="00921D19">
      <w:pPr>
        <w:spacing w:after="0" w:line="320" w:lineRule="atLeast"/>
        <w:jc w:val="center"/>
        <w:rPr>
          <w:rFonts w:cstheme="minorHAnsi"/>
          <w:b/>
          <w:bCs/>
        </w:rPr>
      </w:pPr>
    </w:p>
    <w:p w14:paraId="70987C5B" w14:textId="43D48698" w:rsidR="00A9399F" w:rsidRPr="007831E9" w:rsidRDefault="00AF576D" w:rsidP="00921D19">
      <w:pPr>
        <w:spacing w:after="0" w:line="320" w:lineRule="atLeast"/>
        <w:jc w:val="center"/>
        <w:rPr>
          <w:rFonts w:cstheme="minorHAnsi"/>
          <w:b/>
          <w:bCs/>
          <w:sz w:val="28"/>
        </w:rPr>
      </w:pPr>
      <w:r w:rsidRPr="007831E9">
        <w:rPr>
          <w:rFonts w:cstheme="minorHAnsi"/>
          <w:b/>
          <w:bCs/>
          <w:sz w:val="28"/>
        </w:rPr>
        <w:t>Rozdział III -</w:t>
      </w:r>
      <w:r w:rsidR="00DC0019" w:rsidRPr="007831E9">
        <w:rPr>
          <w:rFonts w:cstheme="minorHAnsi"/>
          <w:b/>
          <w:bCs/>
          <w:sz w:val="28"/>
        </w:rPr>
        <w:t xml:space="preserve"> </w:t>
      </w:r>
      <w:r w:rsidRPr="007831E9">
        <w:rPr>
          <w:rFonts w:cstheme="minorHAnsi"/>
          <w:b/>
          <w:bCs/>
          <w:sz w:val="28"/>
        </w:rPr>
        <w:t>Uprawnienia i nagrody</w:t>
      </w:r>
    </w:p>
    <w:p w14:paraId="6C546184" w14:textId="77777777" w:rsidR="00A437C9" w:rsidRPr="007831E9" w:rsidRDefault="00A437C9" w:rsidP="00921D19">
      <w:pPr>
        <w:pStyle w:val="Tekstpodstawowy"/>
        <w:spacing w:after="0" w:line="320" w:lineRule="atLeast"/>
        <w:jc w:val="center"/>
        <w:rPr>
          <w:rFonts w:cstheme="minorHAnsi"/>
          <w:b/>
          <w:bCs/>
          <w:sz w:val="24"/>
        </w:rPr>
      </w:pPr>
    </w:p>
    <w:p w14:paraId="70987C5C" w14:textId="350DC53C" w:rsidR="00C91637" w:rsidRPr="007831E9" w:rsidRDefault="00AF576D" w:rsidP="00921D19">
      <w:pPr>
        <w:pStyle w:val="Tekstpodstawowy"/>
        <w:spacing w:after="0" w:line="320" w:lineRule="atLeast"/>
        <w:jc w:val="center"/>
        <w:rPr>
          <w:rFonts w:cstheme="minorHAnsi"/>
          <w:b/>
          <w:bCs/>
          <w:sz w:val="24"/>
        </w:rPr>
      </w:pPr>
      <w:r w:rsidRPr="007831E9">
        <w:rPr>
          <w:rFonts w:cstheme="minorHAnsi"/>
          <w:b/>
          <w:bCs/>
          <w:sz w:val="24"/>
        </w:rPr>
        <w:t>§8. Nagrody i uprawnienia</w:t>
      </w:r>
    </w:p>
    <w:p w14:paraId="3AD9C309" w14:textId="46CD506C" w:rsidR="003C6895" w:rsidRPr="007831E9" w:rsidRDefault="00AF576D"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8.1. </w:t>
      </w:r>
      <w:r w:rsidR="003C6895" w:rsidRPr="007831E9">
        <w:rPr>
          <w:rFonts w:asciiTheme="minorHAnsi" w:hAnsiTheme="minorHAnsi" w:cstheme="minorHAnsi"/>
          <w:sz w:val="22"/>
          <w:szCs w:val="22"/>
        </w:rPr>
        <w:t>Uprawnienia</w:t>
      </w:r>
      <w:r w:rsidR="00C37671" w:rsidRPr="007831E9">
        <w:rPr>
          <w:rFonts w:asciiTheme="minorHAnsi" w:hAnsiTheme="minorHAnsi" w:cstheme="minorHAnsi"/>
          <w:sz w:val="22"/>
          <w:szCs w:val="22"/>
        </w:rPr>
        <w:t>.</w:t>
      </w:r>
    </w:p>
    <w:p w14:paraId="70987C5E" w14:textId="76E6A31B" w:rsidR="00DC0019" w:rsidRPr="007831E9" w:rsidRDefault="00732433"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Laureaci i finaliści Olimpiady. Zgodnie z art. 44 </w:t>
      </w:r>
      <w:proofErr w:type="spellStart"/>
      <w:r w:rsidRPr="007831E9">
        <w:rPr>
          <w:rFonts w:asciiTheme="minorHAnsi" w:hAnsiTheme="minorHAnsi" w:cstheme="minorHAnsi"/>
          <w:sz w:val="22"/>
          <w:szCs w:val="22"/>
        </w:rPr>
        <w:t>zzze</w:t>
      </w:r>
      <w:proofErr w:type="spellEnd"/>
      <w:r w:rsidRPr="007831E9">
        <w:rPr>
          <w:rFonts w:asciiTheme="minorHAnsi" w:hAnsiTheme="minorHAnsi" w:cstheme="minorHAnsi"/>
          <w:sz w:val="22"/>
          <w:szCs w:val="22"/>
        </w:rPr>
        <w:t xml:space="preserve"> ustawy z 7 września 1991 r o systemie oświaty, są zwolnieni z przystąpienia do części pisemnej egzaminu zawodowego, zgodnie z komunikatem w sprawie wykazu turniejów i olimpiad tematycznych związanych z wybraną dziedziną wiedzy, ogłaszanym przez ministra właściwego do spraw oświaty i wychowania.</w:t>
      </w:r>
      <w:r w:rsidR="00A9399F" w:rsidRPr="007831E9">
        <w:rPr>
          <w:rFonts w:asciiTheme="minorHAnsi" w:hAnsiTheme="minorHAnsi" w:cstheme="minorHAnsi"/>
          <w:sz w:val="22"/>
          <w:szCs w:val="22"/>
        </w:rPr>
        <w:t xml:space="preserve"> </w:t>
      </w:r>
    </w:p>
    <w:p w14:paraId="70987C60" w14:textId="670B82FD" w:rsidR="00A9399F" w:rsidRPr="007831E9" w:rsidRDefault="004443B6"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1. </w:t>
      </w:r>
      <w:r w:rsidR="00853D34" w:rsidRPr="007831E9">
        <w:rPr>
          <w:rFonts w:asciiTheme="minorHAnsi" w:hAnsiTheme="minorHAnsi" w:cstheme="minorHAnsi"/>
          <w:sz w:val="22"/>
          <w:szCs w:val="22"/>
        </w:rPr>
        <w:t>Laureaci olimpiady</w:t>
      </w:r>
      <w:r w:rsidR="00051CB1" w:rsidRPr="007831E9">
        <w:rPr>
          <w:rFonts w:asciiTheme="minorHAnsi" w:hAnsiTheme="minorHAnsi" w:cstheme="minorHAnsi"/>
          <w:sz w:val="22"/>
          <w:szCs w:val="22"/>
        </w:rPr>
        <w:t>.</w:t>
      </w:r>
    </w:p>
    <w:p w14:paraId="70987C61" w14:textId="590E0C00" w:rsidR="00A9399F" w:rsidRPr="007831E9" w:rsidRDefault="00A9399F" w:rsidP="00921D19">
      <w:pPr>
        <w:pStyle w:val="Akapitzlist"/>
        <w:numPr>
          <w:ilvl w:val="0"/>
          <w:numId w:val="16"/>
        </w:numPr>
        <w:spacing w:after="0" w:line="320" w:lineRule="atLeast"/>
        <w:jc w:val="both"/>
        <w:rPr>
          <w:rFonts w:asciiTheme="minorHAnsi" w:eastAsia="MS Mincho" w:hAnsiTheme="minorHAnsi" w:cstheme="minorHAnsi"/>
          <w:iCs/>
          <w:lang w:eastAsia="ja-JP"/>
        </w:rPr>
      </w:pPr>
      <w:r w:rsidRPr="007831E9">
        <w:rPr>
          <w:rFonts w:asciiTheme="minorHAnsi" w:eastAsia="MS Mincho" w:hAnsiTheme="minorHAnsi" w:cstheme="minorHAnsi"/>
          <w:iCs/>
          <w:lang w:eastAsia="ja-JP"/>
        </w:rPr>
        <w:t xml:space="preserve">Laureatem olimpiady może być osoba, która uzyska w finale wynik kwalifikujący ją do około 50% najlepszych uczestników w danym bloku tematycznym. Pozostali uczestnicy </w:t>
      </w:r>
      <w:r w:rsidR="000B1D77" w:rsidRPr="007831E9">
        <w:rPr>
          <w:rFonts w:asciiTheme="minorHAnsi" w:eastAsia="MS Mincho" w:hAnsiTheme="minorHAnsi" w:cstheme="minorHAnsi"/>
          <w:iCs/>
          <w:lang w:eastAsia="ja-JP"/>
        </w:rPr>
        <w:t>uzyskują</w:t>
      </w:r>
      <w:r w:rsidRPr="007831E9">
        <w:rPr>
          <w:rFonts w:asciiTheme="minorHAnsi" w:eastAsia="MS Mincho" w:hAnsiTheme="minorHAnsi" w:cstheme="minorHAnsi"/>
          <w:iCs/>
          <w:lang w:eastAsia="ja-JP"/>
        </w:rPr>
        <w:t xml:space="preserve"> tytuł finalisty. O przyznaniu tytułu laureata lub finalisty decyduje Komitet Główny.</w:t>
      </w:r>
    </w:p>
    <w:p w14:paraId="3EAEA8FD" w14:textId="6025190A" w:rsidR="00732433" w:rsidRPr="007831E9" w:rsidRDefault="006926BB" w:rsidP="00921D19">
      <w:pPr>
        <w:pStyle w:val="NormalnyWeb"/>
        <w:numPr>
          <w:ilvl w:val="0"/>
          <w:numId w:val="16"/>
        </w:numPr>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Kierunki studiów w uczelniach wyższych, na które laureaci i finaliści przyjmowani są z pominięciem postępowania kwalifikacyjnego, określa uchwała Senatu danej Uczelni </w:t>
      </w:r>
      <w:r w:rsidR="00853D34" w:rsidRPr="007831E9">
        <w:rPr>
          <w:rFonts w:asciiTheme="minorHAnsi" w:hAnsiTheme="minorHAnsi" w:cstheme="minorHAnsi"/>
          <w:sz w:val="22"/>
          <w:szCs w:val="22"/>
        </w:rPr>
        <w:t xml:space="preserve">(Prawo o szkolnictwie wyższym </w:t>
      </w:r>
      <w:r w:rsidR="00E533F9" w:rsidRPr="007831E9">
        <w:rPr>
          <w:rFonts w:asciiTheme="minorHAnsi" w:hAnsiTheme="minorHAnsi" w:cstheme="minorHAnsi"/>
          <w:sz w:val="22"/>
          <w:szCs w:val="22"/>
        </w:rPr>
        <w:t>Dz.</w:t>
      </w:r>
      <w:r w:rsidRPr="007831E9">
        <w:rPr>
          <w:rFonts w:asciiTheme="minorHAnsi" w:hAnsiTheme="minorHAnsi" w:cstheme="minorHAnsi"/>
          <w:sz w:val="22"/>
          <w:szCs w:val="22"/>
        </w:rPr>
        <w:t xml:space="preserve">U. </w:t>
      </w:r>
      <w:r w:rsidR="0043099B" w:rsidRPr="007831E9">
        <w:rPr>
          <w:rFonts w:asciiTheme="minorHAnsi" w:hAnsiTheme="minorHAnsi" w:cstheme="minorHAnsi"/>
          <w:sz w:val="22"/>
          <w:szCs w:val="22"/>
        </w:rPr>
        <w:t xml:space="preserve">z 2018r. </w:t>
      </w:r>
      <w:r w:rsidR="00732433" w:rsidRPr="007831E9">
        <w:rPr>
          <w:rFonts w:asciiTheme="minorHAnsi" w:hAnsiTheme="minorHAnsi" w:cstheme="minorHAnsi"/>
          <w:sz w:val="22"/>
          <w:szCs w:val="22"/>
        </w:rPr>
        <w:t xml:space="preserve">poz.1669 z </w:t>
      </w:r>
      <w:proofErr w:type="spellStart"/>
      <w:r w:rsidR="00732433" w:rsidRPr="007831E9">
        <w:rPr>
          <w:rFonts w:asciiTheme="minorHAnsi" w:hAnsiTheme="minorHAnsi" w:cstheme="minorHAnsi"/>
          <w:sz w:val="22"/>
          <w:szCs w:val="22"/>
        </w:rPr>
        <w:t>póżn</w:t>
      </w:r>
      <w:proofErr w:type="spellEnd"/>
      <w:r w:rsidR="00732433" w:rsidRPr="007831E9">
        <w:rPr>
          <w:rFonts w:asciiTheme="minorHAnsi" w:hAnsiTheme="minorHAnsi" w:cstheme="minorHAnsi"/>
          <w:sz w:val="22"/>
          <w:szCs w:val="22"/>
        </w:rPr>
        <w:t>. zm.</w:t>
      </w:r>
      <w:r w:rsidR="0043099B" w:rsidRPr="007831E9">
        <w:rPr>
          <w:rFonts w:asciiTheme="minorHAnsi" w:hAnsiTheme="minorHAnsi" w:cstheme="minorHAnsi"/>
          <w:sz w:val="22"/>
          <w:szCs w:val="22"/>
        </w:rPr>
        <w:t>)</w:t>
      </w:r>
      <w:r w:rsidR="004443B6" w:rsidRPr="007831E9">
        <w:rPr>
          <w:rFonts w:asciiTheme="minorHAnsi" w:hAnsiTheme="minorHAnsi" w:cstheme="minorHAnsi"/>
          <w:sz w:val="22"/>
          <w:szCs w:val="22"/>
        </w:rPr>
        <w:t>.</w:t>
      </w:r>
    </w:p>
    <w:p w14:paraId="70987C65" w14:textId="3C44C241" w:rsidR="00A9399F" w:rsidRPr="007831E9" w:rsidRDefault="00732433" w:rsidP="00921D19">
      <w:pPr>
        <w:pStyle w:val="NormalnyWeb"/>
        <w:numPr>
          <w:ilvl w:val="0"/>
          <w:numId w:val="16"/>
        </w:numPr>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Z </w:t>
      </w:r>
      <w:r w:rsidR="00A9399F" w:rsidRPr="007831E9">
        <w:rPr>
          <w:rFonts w:asciiTheme="minorHAnsi" w:hAnsiTheme="minorHAnsi" w:cstheme="minorHAnsi"/>
          <w:sz w:val="22"/>
          <w:szCs w:val="22"/>
        </w:rPr>
        <w:t xml:space="preserve">uprawnień </w:t>
      </w:r>
      <w:r w:rsidR="00A437C9" w:rsidRPr="007831E9">
        <w:rPr>
          <w:rFonts w:asciiTheme="minorHAnsi" w:hAnsiTheme="minorHAnsi" w:cstheme="minorHAnsi"/>
          <w:sz w:val="22"/>
          <w:szCs w:val="22"/>
        </w:rPr>
        <w:t xml:space="preserve">wyżej </w:t>
      </w:r>
      <w:r w:rsidR="00A9399F" w:rsidRPr="007831E9">
        <w:rPr>
          <w:rFonts w:asciiTheme="minorHAnsi" w:hAnsiTheme="minorHAnsi" w:cstheme="minorHAnsi"/>
          <w:sz w:val="22"/>
          <w:szCs w:val="22"/>
        </w:rPr>
        <w:t>określonych mogą korzystać laureaci jeden raz, w roku uzyskania matury, niezależnie od roku uzyskania tytułu laureata lub finalisty.</w:t>
      </w:r>
    </w:p>
    <w:p w14:paraId="25E6E9FD" w14:textId="7C2DF32B" w:rsidR="00CB73EA" w:rsidRPr="007831E9" w:rsidRDefault="00A9399F" w:rsidP="00921D19">
      <w:pPr>
        <w:pStyle w:val="NormalnyWeb"/>
        <w:numPr>
          <w:ilvl w:val="0"/>
          <w:numId w:val="16"/>
        </w:numPr>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Wszystkie bloki tematyczne, obok wiedzy ściśle fachowej, zawierają elementy ekonomiki i</w:t>
      </w:r>
      <w:r w:rsidR="00051CB1" w:rsidRPr="007831E9">
        <w:rPr>
          <w:rFonts w:asciiTheme="minorHAnsi" w:hAnsiTheme="minorHAnsi" w:cstheme="minorHAnsi"/>
          <w:sz w:val="22"/>
          <w:szCs w:val="22"/>
        </w:rPr>
        <w:t> </w:t>
      </w:r>
      <w:r w:rsidRPr="007831E9">
        <w:rPr>
          <w:rFonts w:asciiTheme="minorHAnsi" w:hAnsiTheme="minorHAnsi" w:cstheme="minorHAnsi"/>
          <w:sz w:val="22"/>
          <w:szCs w:val="22"/>
        </w:rPr>
        <w:t xml:space="preserve">organizacji rolnictwa, a także innych dziedzin tworzących określony blok. Uczestników wszystkich stopni obowiązuje znajomość aktualnych treści czasopism rolniczych (wskazanych na każdą edycję w wytycznych Komitetu Głównego) o profilu odpowiadającym danemu blokowi tematycznemu, gdyż zawarte w nich wiadomości specjalistyczne będą wykorzystane przy układaniu pytań na wszystkich </w:t>
      </w:r>
      <w:r w:rsidR="000B1D77" w:rsidRPr="007831E9">
        <w:rPr>
          <w:rFonts w:asciiTheme="minorHAnsi" w:hAnsiTheme="minorHAnsi" w:cstheme="minorHAnsi"/>
          <w:sz w:val="22"/>
          <w:szCs w:val="22"/>
        </w:rPr>
        <w:t>stopniach</w:t>
      </w:r>
      <w:r w:rsidRPr="007831E9">
        <w:rPr>
          <w:rFonts w:asciiTheme="minorHAnsi" w:hAnsiTheme="minorHAnsi" w:cstheme="minorHAnsi"/>
          <w:sz w:val="22"/>
          <w:szCs w:val="22"/>
        </w:rPr>
        <w:t xml:space="preserve"> olimpiady.</w:t>
      </w:r>
    </w:p>
    <w:p w14:paraId="09D6C052" w14:textId="0E9CBB78" w:rsidR="00A437C9" w:rsidRPr="007831E9" w:rsidRDefault="00A437C9">
      <w:pPr>
        <w:rPr>
          <w:rFonts w:eastAsia="Times New Roman" w:cstheme="minorHAnsi"/>
          <w:lang w:eastAsia="pl-PL"/>
        </w:rPr>
      </w:pPr>
      <w:r w:rsidRPr="007831E9">
        <w:rPr>
          <w:rFonts w:cstheme="minorHAnsi"/>
        </w:rPr>
        <w:br w:type="page"/>
      </w:r>
    </w:p>
    <w:p w14:paraId="2DD0AE7B" w14:textId="77777777" w:rsidR="00A437C9" w:rsidRPr="007831E9" w:rsidRDefault="00A437C9" w:rsidP="00A437C9">
      <w:pPr>
        <w:pStyle w:val="NormalnyWeb"/>
        <w:spacing w:before="0" w:beforeAutospacing="0" w:after="0" w:afterAutospacing="0" w:line="320" w:lineRule="atLeast"/>
        <w:jc w:val="both"/>
        <w:rPr>
          <w:rFonts w:asciiTheme="minorHAnsi" w:hAnsiTheme="minorHAnsi" w:cstheme="minorHAnsi"/>
          <w:sz w:val="22"/>
          <w:szCs w:val="22"/>
        </w:rPr>
      </w:pPr>
    </w:p>
    <w:p w14:paraId="3586E1C0" w14:textId="5A8A66C7" w:rsidR="003C6895" w:rsidRPr="007831E9" w:rsidRDefault="006926BB"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8.</w:t>
      </w:r>
      <w:r w:rsidR="003C6895" w:rsidRPr="007831E9">
        <w:rPr>
          <w:rFonts w:asciiTheme="minorHAnsi" w:hAnsiTheme="minorHAnsi" w:cstheme="minorHAnsi"/>
          <w:sz w:val="22"/>
          <w:szCs w:val="22"/>
        </w:rPr>
        <w:t>2</w:t>
      </w:r>
      <w:r w:rsidR="00C762EF" w:rsidRPr="007831E9">
        <w:rPr>
          <w:rFonts w:asciiTheme="minorHAnsi" w:hAnsiTheme="minorHAnsi" w:cstheme="minorHAnsi"/>
          <w:sz w:val="22"/>
          <w:szCs w:val="22"/>
        </w:rPr>
        <w:t>.</w:t>
      </w:r>
      <w:r w:rsidR="003C6895" w:rsidRPr="007831E9">
        <w:rPr>
          <w:rFonts w:asciiTheme="minorHAnsi" w:hAnsiTheme="minorHAnsi" w:cstheme="minorHAnsi"/>
          <w:sz w:val="22"/>
          <w:szCs w:val="22"/>
        </w:rPr>
        <w:t xml:space="preserve"> Nagrody</w:t>
      </w:r>
      <w:r w:rsidR="00051CB1" w:rsidRPr="007831E9">
        <w:rPr>
          <w:rFonts w:asciiTheme="minorHAnsi" w:hAnsiTheme="minorHAnsi" w:cstheme="minorHAnsi"/>
          <w:sz w:val="22"/>
          <w:szCs w:val="22"/>
        </w:rPr>
        <w:t>.</w:t>
      </w:r>
    </w:p>
    <w:p w14:paraId="3A4BF5F5" w14:textId="75CF23EC" w:rsidR="002C4F98" w:rsidRPr="007831E9" w:rsidRDefault="003C6895"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Uczestnicy olimpiady w poszczególnych blokach tematycznych, którzy zajęli najlepsze miejsca mogą otrzymać nagrody rzeczowe lub pieniężne stosowne do możliwości </w:t>
      </w:r>
      <w:r w:rsidR="002C4F98" w:rsidRPr="007831E9">
        <w:rPr>
          <w:rFonts w:asciiTheme="minorHAnsi" w:hAnsiTheme="minorHAnsi" w:cstheme="minorHAnsi"/>
          <w:sz w:val="22"/>
          <w:szCs w:val="22"/>
        </w:rPr>
        <w:t>Komitetu Okręgowego lub organizatora finału centralnego.</w:t>
      </w:r>
    </w:p>
    <w:p w14:paraId="78FD4EF4" w14:textId="309ED328" w:rsidR="002C4F98" w:rsidRPr="007831E9" w:rsidRDefault="000B1D77" w:rsidP="00921D19">
      <w:pPr>
        <w:pStyle w:val="Lista"/>
        <w:spacing w:after="0" w:line="320" w:lineRule="atLeast"/>
        <w:ind w:left="0" w:firstLine="0"/>
        <w:jc w:val="both"/>
        <w:rPr>
          <w:rFonts w:cstheme="minorHAnsi"/>
          <w:lang w:eastAsia="ja-JP"/>
        </w:rPr>
      </w:pPr>
      <w:r w:rsidRPr="007831E9">
        <w:rPr>
          <w:rFonts w:cstheme="minorHAnsi"/>
          <w:bCs/>
          <w:lang w:eastAsia="ja-JP"/>
        </w:rPr>
        <w:t>1.</w:t>
      </w:r>
      <w:r w:rsidR="004443B6" w:rsidRPr="007831E9">
        <w:rPr>
          <w:rFonts w:cstheme="minorHAnsi"/>
          <w:bCs/>
          <w:lang w:eastAsia="ja-JP"/>
        </w:rPr>
        <w:t xml:space="preserve"> </w:t>
      </w:r>
      <w:r w:rsidR="002C4F98" w:rsidRPr="007831E9">
        <w:rPr>
          <w:rFonts w:cstheme="minorHAnsi"/>
          <w:bCs/>
          <w:lang w:eastAsia="ja-JP"/>
        </w:rPr>
        <w:t>Wyróżnienie mogą otrzymać szkoły, których uczestnicy uzyskali najwyższą liczbę punktów na</w:t>
      </w:r>
      <w:r w:rsidR="002C4F98" w:rsidRPr="007831E9">
        <w:rPr>
          <w:rFonts w:cstheme="minorHAnsi"/>
          <w:lang w:eastAsia="ja-JP"/>
        </w:rPr>
        <w:t xml:space="preserve"> etapie II i</w:t>
      </w:r>
      <w:r w:rsidR="00051CB1" w:rsidRPr="007831E9">
        <w:rPr>
          <w:rFonts w:cstheme="minorHAnsi"/>
          <w:lang w:eastAsia="ja-JP"/>
        </w:rPr>
        <w:t> </w:t>
      </w:r>
      <w:r w:rsidR="002C4F98" w:rsidRPr="007831E9">
        <w:rPr>
          <w:rFonts w:cstheme="minorHAnsi"/>
          <w:lang w:eastAsia="ja-JP"/>
        </w:rPr>
        <w:t xml:space="preserve">III olimpiady, biorąc pod uwagę wszystkie bloki tematyczne. W każdym bloku tematycznym do wyróżnienia brane są pod uwagę nazwiska kolejnych sześciu najlepszych uczestników. Za zajęcie I miejsca w bloku przypisuje się 6 punktów za II miejsce – 5 punktów itd. Suma tych punktów pozwala na wyłonienie najlepszej szkoły w danej edycji i wyróżnienie jej dyplomem lub w miarę możliwości uhonorowanie nagrodą rzeczową. </w:t>
      </w:r>
    </w:p>
    <w:p w14:paraId="7CAB3648" w14:textId="56CEBB11" w:rsidR="002C4F98" w:rsidRPr="007831E9" w:rsidRDefault="004443B6"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2. </w:t>
      </w:r>
      <w:r w:rsidR="002C4F98" w:rsidRPr="007831E9">
        <w:rPr>
          <w:rFonts w:asciiTheme="minorHAnsi" w:hAnsiTheme="minorHAnsi" w:cstheme="minorHAnsi"/>
          <w:sz w:val="22"/>
          <w:szCs w:val="22"/>
        </w:rPr>
        <w:t xml:space="preserve">Komitet Okręgowy lub Komitet Główny decyduje o przyznaniu wyróżnienia szkole, lub szkołom, stosownie do możliwości i uzyskanych wyników. </w:t>
      </w:r>
    </w:p>
    <w:p w14:paraId="45927FB7" w14:textId="74F0EE31" w:rsidR="00E50DDE" w:rsidRPr="007831E9" w:rsidRDefault="004443B6"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3. </w:t>
      </w:r>
      <w:r w:rsidR="00C762EF" w:rsidRPr="007831E9">
        <w:rPr>
          <w:rFonts w:asciiTheme="minorHAnsi" w:hAnsiTheme="minorHAnsi" w:cstheme="minorHAnsi"/>
          <w:sz w:val="22"/>
          <w:szCs w:val="22"/>
        </w:rPr>
        <w:t>Komitet Główny przyznaje nagrody nauczycielom-opiekunom laureatów i uczestników, a także członkom Komitetu Głównego</w:t>
      </w:r>
      <w:r w:rsidR="00E533F9" w:rsidRPr="007831E9">
        <w:rPr>
          <w:rFonts w:asciiTheme="minorHAnsi" w:hAnsiTheme="minorHAnsi" w:cstheme="minorHAnsi"/>
          <w:sz w:val="22"/>
          <w:szCs w:val="22"/>
        </w:rPr>
        <w:t xml:space="preserve"> </w:t>
      </w:r>
      <w:r w:rsidR="00C762EF" w:rsidRPr="007831E9">
        <w:rPr>
          <w:rFonts w:asciiTheme="minorHAnsi" w:hAnsiTheme="minorHAnsi" w:cstheme="minorHAnsi"/>
          <w:sz w:val="22"/>
          <w:szCs w:val="22"/>
        </w:rPr>
        <w:t>i Komitetów Okręgowych w ramach posiadanych środków finansowych.</w:t>
      </w:r>
    </w:p>
    <w:p w14:paraId="2093ABBD" w14:textId="77777777" w:rsidR="003F5850" w:rsidRPr="007831E9" w:rsidRDefault="003F5850" w:rsidP="00921D19">
      <w:pPr>
        <w:spacing w:after="0" w:line="320" w:lineRule="atLeast"/>
        <w:jc w:val="center"/>
        <w:rPr>
          <w:rFonts w:cstheme="minorHAnsi"/>
          <w:b/>
          <w:bCs/>
        </w:rPr>
      </w:pPr>
    </w:p>
    <w:p w14:paraId="70987C71" w14:textId="60B52685" w:rsidR="00DC0019" w:rsidRPr="007831E9" w:rsidRDefault="00AF576D" w:rsidP="00921D19">
      <w:pPr>
        <w:spacing w:after="0" w:line="320" w:lineRule="atLeast"/>
        <w:jc w:val="center"/>
        <w:rPr>
          <w:rFonts w:cstheme="minorHAnsi"/>
          <w:b/>
          <w:bCs/>
          <w:sz w:val="28"/>
        </w:rPr>
      </w:pPr>
      <w:r w:rsidRPr="007831E9">
        <w:rPr>
          <w:rFonts w:cstheme="minorHAnsi"/>
          <w:b/>
          <w:bCs/>
          <w:sz w:val="28"/>
        </w:rPr>
        <w:t>Rozdział IV -</w:t>
      </w:r>
      <w:r w:rsidR="00D67A8C" w:rsidRPr="007831E9">
        <w:rPr>
          <w:rFonts w:cstheme="minorHAnsi"/>
          <w:b/>
          <w:bCs/>
          <w:sz w:val="28"/>
        </w:rPr>
        <w:t xml:space="preserve"> </w:t>
      </w:r>
      <w:r w:rsidRPr="007831E9">
        <w:rPr>
          <w:rFonts w:cstheme="minorHAnsi"/>
          <w:b/>
          <w:bCs/>
          <w:sz w:val="28"/>
        </w:rPr>
        <w:t>Olimpiada międzynarodowa</w:t>
      </w:r>
    </w:p>
    <w:p w14:paraId="1E0AB6CD" w14:textId="77777777" w:rsidR="00134142" w:rsidRPr="007831E9" w:rsidRDefault="00134142" w:rsidP="00921D19">
      <w:pPr>
        <w:pStyle w:val="Tekstpodstawowy"/>
        <w:spacing w:after="0" w:line="320" w:lineRule="atLeast"/>
        <w:jc w:val="center"/>
        <w:rPr>
          <w:rFonts w:cstheme="minorHAnsi"/>
          <w:i/>
        </w:rPr>
      </w:pPr>
    </w:p>
    <w:p w14:paraId="5867409A" w14:textId="34DD04B7" w:rsidR="000E17DA" w:rsidRPr="007831E9" w:rsidRDefault="000B1D77" w:rsidP="00921D19">
      <w:pPr>
        <w:pStyle w:val="Tekstpodstawowy"/>
        <w:spacing w:after="0" w:line="320" w:lineRule="atLeast"/>
        <w:jc w:val="center"/>
        <w:rPr>
          <w:rFonts w:cstheme="minorHAnsi"/>
        </w:rPr>
      </w:pPr>
      <w:r w:rsidRPr="007831E9">
        <w:rPr>
          <w:rFonts w:cstheme="minorHAnsi"/>
          <w:b/>
          <w:sz w:val="24"/>
        </w:rPr>
        <w:t>§</w:t>
      </w:r>
      <w:r w:rsidR="0054084A" w:rsidRPr="007831E9">
        <w:rPr>
          <w:rFonts w:cstheme="minorHAnsi"/>
          <w:b/>
          <w:sz w:val="24"/>
        </w:rPr>
        <w:t>9</w:t>
      </w:r>
      <w:r w:rsidR="000E17DA" w:rsidRPr="007831E9">
        <w:rPr>
          <w:rFonts w:cstheme="minorHAnsi"/>
          <w:b/>
          <w:sz w:val="24"/>
        </w:rPr>
        <w:t>.</w:t>
      </w:r>
      <w:r w:rsidR="0054084A" w:rsidRPr="007831E9">
        <w:rPr>
          <w:rFonts w:cstheme="minorHAnsi"/>
          <w:b/>
          <w:sz w:val="24"/>
        </w:rPr>
        <w:t xml:space="preserve"> Udział uczniów w olimpiadzie międzynarodowej organizowanej poza granicami Polski</w:t>
      </w:r>
      <w:r w:rsidR="000E17DA" w:rsidRPr="007831E9">
        <w:rPr>
          <w:rFonts w:cstheme="minorHAnsi"/>
        </w:rPr>
        <w:t>.</w:t>
      </w:r>
    </w:p>
    <w:p w14:paraId="360FF065" w14:textId="77777777" w:rsidR="00134142" w:rsidRPr="007831E9" w:rsidRDefault="00134142" w:rsidP="00921D19">
      <w:pPr>
        <w:pStyle w:val="Tekstpodstawowy"/>
        <w:spacing w:after="0" w:line="320" w:lineRule="atLeast"/>
        <w:rPr>
          <w:rFonts w:cstheme="minorHAnsi"/>
          <w:sz w:val="14"/>
        </w:rPr>
      </w:pPr>
    </w:p>
    <w:p w14:paraId="70987C73" w14:textId="1C13938B" w:rsidR="00A9399F" w:rsidRPr="007831E9" w:rsidRDefault="00051CB1" w:rsidP="00134142">
      <w:pPr>
        <w:pStyle w:val="Tekstpodstawowy"/>
        <w:spacing w:after="0" w:line="260" w:lineRule="atLeast"/>
        <w:rPr>
          <w:rFonts w:cstheme="minorHAnsi"/>
        </w:rPr>
      </w:pPr>
      <w:r w:rsidRPr="007831E9">
        <w:rPr>
          <w:rFonts w:cstheme="minorHAnsi"/>
        </w:rPr>
        <w:t xml:space="preserve">1. </w:t>
      </w:r>
      <w:r w:rsidR="00A9399F" w:rsidRPr="007831E9">
        <w:rPr>
          <w:rFonts w:cstheme="minorHAnsi"/>
        </w:rPr>
        <w:t>Rozdział ten nie dotyczy Olimpiady W</w:t>
      </w:r>
      <w:r w:rsidR="002500EA" w:rsidRPr="007831E9">
        <w:rPr>
          <w:rFonts w:cstheme="minorHAnsi"/>
        </w:rPr>
        <w:t>iedzy i Umiejętności Rolniczych.</w:t>
      </w:r>
    </w:p>
    <w:p w14:paraId="3EA01ACB" w14:textId="77777777" w:rsidR="003F5850" w:rsidRPr="007831E9" w:rsidRDefault="003F5850" w:rsidP="00921D19">
      <w:pPr>
        <w:spacing w:after="0" w:line="320" w:lineRule="atLeast"/>
        <w:jc w:val="center"/>
        <w:rPr>
          <w:rFonts w:cstheme="minorHAnsi"/>
          <w:b/>
          <w:bCs/>
        </w:rPr>
      </w:pPr>
    </w:p>
    <w:p w14:paraId="70987C75" w14:textId="5C3028F5" w:rsidR="00C762EF" w:rsidRPr="007831E9" w:rsidRDefault="00AF576D" w:rsidP="00921D19">
      <w:pPr>
        <w:spacing w:after="0" w:line="320" w:lineRule="atLeast"/>
        <w:jc w:val="center"/>
        <w:rPr>
          <w:rFonts w:cstheme="minorHAnsi"/>
          <w:b/>
          <w:bCs/>
          <w:sz w:val="28"/>
        </w:rPr>
      </w:pPr>
      <w:r w:rsidRPr="007831E9">
        <w:rPr>
          <w:rFonts w:cstheme="minorHAnsi"/>
          <w:b/>
          <w:bCs/>
          <w:sz w:val="28"/>
        </w:rPr>
        <w:t>Rozdział V -</w:t>
      </w:r>
      <w:r w:rsidR="00D67A8C" w:rsidRPr="007831E9">
        <w:rPr>
          <w:rFonts w:cstheme="minorHAnsi"/>
          <w:b/>
          <w:bCs/>
          <w:sz w:val="28"/>
        </w:rPr>
        <w:t xml:space="preserve"> </w:t>
      </w:r>
      <w:r w:rsidRPr="007831E9">
        <w:rPr>
          <w:rFonts w:cstheme="minorHAnsi"/>
          <w:b/>
          <w:bCs/>
          <w:sz w:val="28"/>
        </w:rPr>
        <w:t>Postanowienia końcowe</w:t>
      </w:r>
    </w:p>
    <w:p w14:paraId="1B72F180" w14:textId="77777777" w:rsidR="00134142" w:rsidRPr="007831E9" w:rsidRDefault="00134142" w:rsidP="00921D19">
      <w:pPr>
        <w:pStyle w:val="Tekstpodstawowy"/>
        <w:spacing w:after="0" w:line="320" w:lineRule="atLeast"/>
        <w:jc w:val="center"/>
        <w:rPr>
          <w:rFonts w:cstheme="minorHAnsi"/>
          <w:i/>
        </w:rPr>
      </w:pPr>
    </w:p>
    <w:p w14:paraId="70987C76" w14:textId="237004C0" w:rsidR="008874CC" w:rsidRPr="007831E9" w:rsidRDefault="002500EA" w:rsidP="00921D19">
      <w:pPr>
        <w:pStyle w:val="Tekstpodstawowy"/>
        <w:spacing w:after="0" w:line="320" w:lineRule="atLeast"/>
        <w:jc w:val="center"/>
        <w:rPr>
          <w:rFonts w:cstheme="minorHAnsi"/>
          <w:b/>
          <w:sz w:val="24"/>
        </w:rPr>
      </w:pPr>
      <w:r w:rsidRPr="007831E9">
        <w:rPr>
          <w:rFonts w:cstheme="minorHAnsi"/>
          <w:b/>
          <w:sz w:val="24"/>
        </w:rPr>
        <w:t>§</w:t>
      </w:r>
      <w:r w:rsidR="0054084A" w:rsidRPr="007831E9">
        <w:rPr>
          <w:rFonts w:cstheme="minorHAnsi"/>
          <w:b/>
          <w:sz w:val="24"/>
        </w:rPr>
        <w:t>10</w:t>
      </w:r>
      <w:r w:rsidR="008874CC" w:rsidRPr="007831E9">
        <w:rPr>
          <w:rFonts w:cstheme="minorHAnsi"/>
          <w:b/>
          <w:sz w:val="24"/>
        </w:rPr>
        <w:t>. Postanowienia końcowe</w:t>
      </w:r>
    </w:p>
    <w:p w14:paraId="70987C79" w14:textId="3B235D6C" w:rsidR="002500EA" w:rsidRPr="007831E9" w:rsidRDefault="004443B6"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1. </w:t>
      </w:r>
      <w:r w:rsidR="008874CC" w:rsidRPr="007831E9">
        <w:rPr>
          <w:rFonts w:asciiTheme="minorHAnsi" w:hAnsiTheme="minorHAnsi" w:cstheme="minorHAnsi"/>
          <w:sz w:val="22"/>
          <w:szCs w:val="22"/>
        </w:rPr>
        <w:t>Właściwe komitety organizacyjne przechowują protokoły oraz prace pisemne z etapów II i III stopnia w</w:t>
      </w:r>
      <w:r w:rsidR="00051CB1" w:rsidRPr="007831E9">
        <w:rPr>
          <w:rFonts w:asciiTheme="minorHAnsi" w:hAnsiTheme="minorHAnsi" w:cstheme="minorHAnsi"/>
          <w:sz w:val="22"/>
          <w:szCs w:val="22"/>
        </w:rPr>
        <w:t> </w:t>
      </w:r>
      <w:r w:rsidR="008874CC" w:rsidRPr="007831E9">
        <w:rPr>
          <w:rFonts w:asciiTheme="minorHAnsi" w:hAnsiTheme="minorHAnsi" w:cstheme="minorHAnsi"/>
          <w:sz w:val="22"/>
          <w:szCs w:val="22"/>
        </w:rPr>
        <w:t>ciągu 2-ch lat kalendarzowych, licząc od roku, w którym kończy się edycja olimpiady.</w:t>
      </w:r>
    </w:p>
    <w:p w14:paraId="70987C7B" w14:textId="3E8080CF" w:rsidR="002500EA" w:rsidRPr="007831E9" w:rsidRDefault="004443B6"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2. </w:t>
      </w:r>
      <w:r w:rsidR="008874CC" w:rsidRPr="007831E9">
        <w:rPr>
          <w:rFonts w:asciiTheme="minorHAnsi" w:hAnsiTheme="minorHAnsi" w:cstheme="minorHAnsi"/>
          <w:sz w:val="22"/>
          <w:szCs w:val="22"/>
        </w:rPr>
        <w:t>Komitet Główny prowadzi archiwum akt olimpiady, w którym gromadzi przede wszystkim dokumentację merytoryczną i finansową.</w:t>
      </w:r>
    </w:p>
    <w:p w14:paraId="70987C7C" w14:textId="43075270" w:rsidR="00F00E8C" w:rsidRPr="007831E9" w:rsidRDefault="004443B6" w:rsidP="00921D19">
      <w:pPr>
        <w:pStyle w:val="NormalnyWeb"/>
        <w:spacing w:before="0" w:beforeAutospacing="0" w:after="0" w:afterAutospacing="0" w:line="320" w:lineRule="atLeast"/>
        <w:jc w:val="both"/>
        <w:rPr>
          <w:rFonts w:asciiTheme="minorHAnsi" w:hAnsiTheme="minorHAnsi" w:cstheme="minorHAnsi"/>
          <w:sz w:val="22"/>
          <w:szCs w:val="22"/>
        </w:rPr>
      </w:pPr>
      <w:r w:rsidRPr="007831E9">
        <w:rPr>
          <w:rFonts w:asciiTheme="minorHAnsi" w:hAnsiTheme="minorHAnsi" w:cstheme="minorHAnsi"/>
          <w:sz w:val="22"/>
          <w:szCs w:val="22"/>
        </w:rPr>
        <w:t xml:space="preserve">3. </w:t>
      </w:r>
      <w:r w:rsidR="008874CC" w:rsidRPr="007831E9">
        <w:rPr>
          <w:rFonts w:asciiTheme="minorHAnsi" w:hAnsiTheme="minorHAnsi" w:cstheme="minorHAnsi"/>
          <w:sz w:val="22"/>
          <w:szCs w:val="22"/>
        </w:rPr>
        <w:t>Decyzje w sprawach nieobjętych powyższym regulaminem podejmuje K</w:t>
      </w:r>
      <w:r w:rsidR="00F00E8C" w:rsidRPr="007831E9">
        <w:rPr>
          <w:rFonts w:asciiTheme="minorHAnsi" w:hAnsiTheme="minorHAnsi" w:cstheme="minorHAnsi"/>
          <w:sz w:val="22"/>
          <w:szCs w:val="22"/>
        </w:rPr>
        <w:t xml:space="preserve">omitet </w:t>
      </w:r>
      <w:r w:rsidR="008874CC" w:rsidRPr="007831E9">
        <w:rPr>
          <w:rFonts w:asciiTheme="minorHAnsi" w:hAnsiTheme="minorHAnsi" w:cstheme="minorHAnsi"/>
          <w:sz w:val="22"/>
          <w:szCs w:val="22"/>
        </w:rPr>
        <w:t>G</w:t>
      </w:r>
      <w:r w:rsidR="00F00E8C" w:rsidRPr="007831E9">
        <w:rPr>
          <w:rFonts w:asciiTheme="minorHAnsi" w:hAnsiTheme="minorHAnsi" w:cstheme="minorHAnsi"/>
          <w:sz w:val="22"/>
          <w:szCs w:val="22"/>
        </w:rPr>
        <w:t>łówny</w:t>
      </w:r>
      <w:r w:rsidR="002500EA" w:rsidRPr="007831E9">
        <w:rPr>
          <w:rFonts w:asciiTheme="minorHAnsi" w:hAnsiTheme="minorHAnsi" w:cstheme="minorHAnsi"/>
          <w:sz w:val="22"/>
          <w:szCs w:val="22"/>
        </w:rPr>
        <w:t>.</w:t>
      </w:r>
    </w:p>
    <w:p w14:paraId="2E312E39" w14:textId="14565D63" w:rsidR="004443B6" w:rsidRPr="007831E9" w:rsidRDefault="004443B6" w:rsidP="00921D19">
      <w:pPr>
        <w:spacing w:after="0" w:line="320" w:lineRule="atLeast"/>
        <w:jc w:val="both"/>
        <w:rPr>
          <w:rFonts w:cstheme="minorHAnsi"/>
        </w:rPr>
      </w:pPr>
      <w:r w:rsidRPr="007831E9">
        <w:rPr>
          <w:rFonts w:cstheme="minorHAnsi"/>
        </w:rPr>
        <w:br w:type="page"/>
      </w:r>
    </w:p>
    <w:p w14:paraId="70987C86" w14:textId="2B2263E9" w:rsidR="008874CC" w:rsidRPr="007831E9" w:rsidRDefault="00DD5385" w:rsidP="004443B6">
      <w:pPr>
        <w:spacing w:after="0" w:line="360" w:lineRule="auto"/>
        <w:jc w:val="both"/>
        <w:rPr>
          <w:rFonts w:eastAsia="Times New Roman" w:cstheme="minorHAnsi"/>
          <w:lang w:eastAsia="pl-PL"/>
        </w:rPr>
      </w:pPr>
      <w:r w:rsidRPr="007831E9">
        <w:rPr>
          <w:rFonts w:cstheme="minorHAnsi"/>
          <w:b/>
          <w:bCs/>
        </w:rPr>
        <w:lastRenderedPageBreak/>
        <w:t>Załącznik nr 1</w:t>
      </w:r>
    </w:p>
    <w:p w14:paraId="70987C87" w14:textId="784537F9" w:rsidR="00C762EF" w:rsidRPr="007831E9" w:rsidRDefault="00C762EF" w:rsidP="000D34DB">
      <w:pPr>
        <w:pStyle w:val="NormalnyWeb"/>
        <w:spacing w:before="0" w:beforeAutospacing="0" w:after="0" w:afterAutospacing="0" w:line="360" w:lineRule="auto"/>
        <w:jc w:val="center"/>
        <w:rPr>
          <w:rFonts w:asciiTheme="minorHAnsi" w:hAnsiTheme="minorHAnsi" w:cstheme="minorHAnsi"/>
          <w:sz w:val="22"/>
          <w:szCs w:val="22"/>
        </w:rPr>
      </w:pPr>
      <w:r w:rsidRPr="007831E9">
        <w:rPr>
          <w:rFonts w:asciiTheme="minorHAnsi" w:hAnsiTheme="minorHAnsi" w:cstheme="minorHAnsi"/>
          <w:sz w:val="22"/>
          <w:szCs w:val="22"/>
        </w:rPr>
        <w:t>Podział na okręg</w:t>
      </w:r>
      <w:r w:rsidR="009F2FD1" w:rsidRPr="007831E9">
        <w:rPr>
          <w:rFonts w:asciiTheme="minorHAnsi" w:hAnsiTheme="minorHAnsi" w:cstheme="minorHAnsi"/>
          <w:sz w:val="22"/>
          <w:szCs w:val="22"/>
        </w:rPr>
        <w:t>i</w:t>
      </w:r>
      <w:r w:rsidRPr="007831E9">
        <w:rPr>
          <w:rFonts w:asciiTheme="minorHAnsi" w:hAnsiTheme="minorHAnsi" w:cstheme="minorHAns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155"/>
        <w:gridCol w:w="7901"/>
      </w:tblGrid>
      <w:tr w:rsidR="00C762EF" w:rsidRPr="007831E9" w14:paraId="70987C8B" w14:textId="77777777" w:rsidTr="004443B6">
        <w:trPr>
          <w:trHeight w:val="283"/>
        </w:trPr>
        <w:tc>
          <w:tcPr>
            <w:tcW w:w="297" w:type="pct"/>
            <w:vAlign w:val="center"/>
          </w:tcPr>
          <w:p w14:paraId="70987C88"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Lp.</w:t>
            </w:r>
          </w:p>
        </w:tc>
        <w:tc>
          <w:tcPr>
            <w:tcW w:w="600" w:type="pct"/>
            <w:vAlign w:val="center"/>
          </w:tcPr>
          <w:p w14:paraId="70987C89"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Okręg</w:t>
            </w:r>
          </w:p>
        </w:tc>
        <w:tc>
          <w:tcPr>
            <w:tcW w:w="4103" w:type="pct"/>
            <w:vAlign w:val="center"/>
          </w:tcPr>
          <w:p w14:paraId="70987C8A"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Powiaty wchodzące do okręgu</w:t>
            </w:r>
          </w:p>
        </w:tc>
      </w:tr>
      <w:tr w:rsidR="00C762EF" w:rsidRPr="007831E9" w14:paraId="70987C8F" w14:textId="77777777" w:rsidTr="004443B6">
        <w:trPr>
          <w:trHeight w:val="283"/>
        </w:trPr>
        <w:tc>
          <w:tcPr>
            <w:tcW w:w="297" w:type="pct"/>
            <w:vAlign w:val="center"/>
          </w:tcPr>
          <w:p w14:paraId="70987C8C"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I.</w:t>
            </w:r>
          </w:p>
        </w:tc>
        <w:tc>
          <w:tcPr>
            <w:tcW w:w="600" w:type="pct"/>
            <w:vAlign w:val="center"/>
          </w:tcPr>
          <w:p w14:paraId="70987C8D"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Bydgoszcz</w:t>
            </w:r>
          </w:p>
        </w:tc>
        <w:tc>
          <w:tcPr>
            <w:tcW w:w="4103" w:type="pct"/>
            <w:vAlign w:val="center"/>
          </w:tcPr>
          <w:p w14:paraId="70987C8E" w14:textId="77777777" w:rsidR="00C762EF" w:rsidRPr="007831E9" w:rsidRDefault="00C762EF" w:rsidP="006C79A4">
            <w:pPr>
              <w:pStyle w:val="style9"/>
              <w:spacing w:before="0" w:beforeAutospacing="0" w:after="0" w:afterAutospacing="0"/>
              <w:jc w:val="both"/>
              <w:rPr>
                <w:rFonts w:asciiTheme="minorHAnsi" w:hAnsiTheme="minorHAnsi" w:cstheme="minorHAnsi"/>
                <w:color w:val="auto"/>
                <w:sz w:val="20"/>
                <w:szCs w:val="20"/>
              </w:rPr>
            </w:pPr>
            <w:r w:rsidRPr="007831E9">
              <w:rPr>
                <w:rFonts w:asciiTheme="minorHAnsi" w:hAnsiTheme="minorHAnsi" w:cstheme="minorHAnsi"/>
                <w:color w:val="auto"/>
                <w:sz w:val="20"/>
                <w:szCs w:val="20"/>
              </w:rPr>
              <w:t>Bydgoszcz, Chojnice, Tuchola, Sępólno Krajeńskie, Świecie, Grudziądz, Wąbrzeźno, Chełmno, Nakło, Żnin, Mogilno, Radziejów, Włocławek, Lipno, Toruń, Brodnica, Golub Dobrzyń, Rypin, Inowrocław, Aleksandrów Kujawski, Starogard Gdański, Kościerzyna, Kartuzy, Wejherowo, Puck, Gdynia, Sopot, Pruszcz Gd., Tczew, Lębork, Słupsk, Bytów, Człuchów, Gdańsk (34)</w:t>
            </w:r>
          </w:p>
        </w:tc>
      </w:tr>
      <w:tr w:rsidR="00C762EF" w:rsidRPr="007831E9" w14:paraId="70987C93" w14:textId="77777777" w:rsidTr="004443B6">
        <w:trPr>
          <w:trHeight w:val="283"/>
        </w:trPr>
        <w:tc>
          <w:tcPr>
            <w:tcW w:w="297" w:type="pct"/>
            <w:vAlign w:val="center"/>
          </w:tcPr>
          <w:p w14:paraId="70987C90"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II.</w:t>
            </w:r>
          </w:p>
        </w:tc>
        <w:tc>
          <w:tcPr>
            <w:tcW w:w="600" w:type="pct"/>
            <w:vAlign w:val="center"/>
          </w:tcPr>
          <w:p w14:paraId="70987C91"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Kraków</w:t>
            </w:r>
          </w:p>
        </w:tc>
        <w:tc>
          <w:tcPr>
            <w:tcW w:w="4103" w:type="pct"/>
            <w:vAlign w:val="center"/>
          </w:tcPr>
          <w:p w14:paraId="70987C92" w14:textId="77777777" w:rsidR="00C762EF" w:rsidRPr="007831E9" w:rsidRDefault="00C762EF" w:rsidP="006C79A4">
            <w:pPr>
              <w:pStyle w:val="style10"/>
              <w:spacing w:before="0" w:beforeAutospacing="0" w:after="0" w:afterAutospacing="0"/>
              <w:jc w:val="both"/>
              <w:rPr>
                <w:rFonts w:asciiTheme="minorHAnsi" w:hAnsiTheme="minorHAnsi" w:cstheme="minorHAnsi"/>
                <w:color w:val="auto"/>
                <w:sz w:val="20"/>
                <w:szCs w:val="20"/>
              </w:rPr>
            </w:pPr>
            <w:r w:rsidRPr="007831E9">
              <w:rPr>
                <w:rFonts w:asciiTheme="minorHAnsi" w:hAnsiTheme="minorHAnsi" w:cstheme="minorHAnsi"/>
                <w:color w:val="auto"/>
                <w:sz w:val="20"/>
                <w:szCs w:val="20"/>
              </w:rPr>
              <w:t>Kraków, Olesno, Kłobuck, Częstochowa, Lubliniec, Myszków, Strzelce Opolskie, Tarnowskie Góry, Będzin, Zawiercie, Katowice, Olkusz, Miechów, Racibórz, Jastrzębie Zdrój, Proszowice, Bielsko-Biała, Cieszyn Bielsko-Biała, Żywiec, Sucha Beskidzka, Nowy Targ, Zakopane (Tatrzański), Nowy Sącz, Gorlice, Chrzanów, Oświęcim, Wadowice, Myślenice, Bochnia, Brzesko, Tarnów, Dąbrowa Tarnowska, Limanowa, Wieliczka, Końskie, Kielce, Jędrzejów, Włoszczowa, Kazimierza W., Pińczów, Busko Zdrój, Skarżysko Kamienna, Starachowice (44)</w:t>
            </w:r>
          </w:p>
        </w:tc>
      </w:tr>
      <w:tr w:rsidR="00C762EF" w:rsidRPr="007831E9" w14:paraId="70987C97" w14:textId="77777777" w:rsidTr="004443B6">
        <w:trPr>
          <w:trHeight w:val="283"/>
        </w:trPr>
        <w:tc>
          <w:tcPr>
            <w:tcW w:w="297" w:type="pct"/>
            <w:vAlign w:val="center"/>
          </w:tcPr>
          <w:p w14:paraId="70987C94"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III.</w:t>
            </w:r>
          </w:p>
        </w:tc>
        <w:tc>
          <w:tcPr>
            <w:tcW w:w="600" w:type="pct"/>
            <w:vAlign w:val="center"/>
          </w:tcPr>
          <w:p w14:paraId="70987C95"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Lublin</w:t>
            </w:r>
          </w:p>
        </w:tc>
        <w:tc>
          <w:tcPr>
            <w:tcW w:w="4103" w:type="pct"/>
            <w:vAlign w:val="center"/>
          </w:tcPr>
          <w:p w14:paraId="70987C96" w14:textId="77777777" w:rsidR="00C762EF" w:rsidRPr="007831E9" w:rsidRDefault="00C762EF" w:rsidP="006C79A4">
            <w:pPr>
              <w:pStyle w:val="style10"/>
              <w:spacing w:before="0" w:beforeAutospacing="0" w:after="0" w:afterAutospacing="0"/>
              <w:jc w:val="both"/>
              <w:rPr>
                <w:rFonts w:asciiTheme="minorHAnsi" w:hAnsiTheme="minorHAnsi" w:cstheme="minorHAnsi"/>
                <w:color w:val="auto"/>
                <w:sz w:val="20"/>
                <w:szCs w:val="20"/>
              </w:rPr>
            </w:pPr>
            <w:r w:rsidRPr="007831E9">
              <w:rPr>
                <w:rFonts w:asciiTheme="minorHAnsi" w:hAnsiTheme="minorHAnsi" w:cstheme="minorHAnsi"/>
                <w:color w:val="auto"/>
                <w:sz w:val="20"/>
                <w:szCs w:val="20"/>
              </w:rPr>
              <w:t>Lublin, Ryki, Parczew, Lubartów, Włodawa, Puławy, Opole Lubelskie, Łęczna, Świdnik, Chełm, Krasnystaw, Kraśnik, Ostrowiec Świętokrzyski, Opatów, Sandomierz, Janów Lubelski, Zamość, Hrubieszów, Tomaszów Lubelski, Biłgoraj, Tarnobrzeg, Stalowa Wola, Staszów, Mielec, Nisko, Kolbuszowa, Leżajsk, Lubaczów, Ropczyce (Ropczycko-</w:t>
            </w:r>
            <w:proofErr w:type="spellStart"/>
            <w:r w:rsidRPr="007831E9">
              <w:rPr>
                <w:rFonts w:asciiTheme="minorHAnsi" w:hAnsiTheme="minorHAnsi" w:cstheme="minorHAnsi"/>
                <w:color w:val="auto"/>
                <w:sz w:val="20"/>
                <w:szCs w:val="20"/>
              </w:rPr>
              <w:t>Sędziszewski</w:t>
            </w:r>
            <w:proofErr w:type="spellEnd"/>
            <w:r w:rsidRPr="007831E9">
              <w:rPr>
                <w:rFonts w:asciiTheme="minorHAnsi" w:hAnsiTheme="minorHAnsi" w:cstheme="minorHAnsi"/>
                <w:color w:val="auto"/>
                <w:sz w:val="20"/>
                <w:szCs w:val="20"/>
              </w:rPr>
              <w:t>), Rzeszów, Łańcut, Przeworsk, Jarosław, Przemyśl, Strzyżów, Dębica, Jasło Krosno, Brzozów, Sanok, Ustrzyki Dolne (Bieszczadzki) (41)</w:t>
            </w:r>
          </w:p>
        </w:tc>
      </w:tr>
      <w:tr w:rsidR="00C762EF" w:rsidRPr="007831E9" w14:paraId="70987C9B" w14:textId="77777777" w:rsidTr="004443B6">
        <w:trPr>
          <w:trHeight w:val="283"/>
        </w:trPr>
        <w:tc>
          <w:tcPr>
            <w:tcW w:w="297" w:type="pct"/>
            <w:vAlign w:val="center"/>
          </w:tcPr>
          <w:p w14:paraId="70987C98"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IV.</w:t>
            </w:r>
          </w:p>
        </w:tc>
        <w:tc>
          <w:tcPr>
            <w:tcW w:w="600" w:type="pct"/>
            <w:vAlign w:val="center"/>
          </w:tcPr>
          <w:p w14:paraId="70987C99"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Olsztyn</w:t>
            </w:r>
          </w:p>
        </w:tc>
        <w:tc>
          <w:tcPr>
            <w:tcW w:w="4103" w:type="pct"/>
            <w:vAlign w:val="center"/>
          </w:tcPr>
          <w:p w14:paraId="70987C9A" w14:textId="77777777" w:rsidR="00C762EF" w:rsidRPr="007831E9" w:rsidRDefault="002500EA" w:rsidP="006C79A4">
            <w:pPr>
              <w:pStyle w:val="style11"/>
              <w:spacing w:before="0" w:beforeAutospacing="0" w:after="0" w:afterAutospacing="0"/>
              <w:jc w:val="both"/>
              <w:rPr>
                <w:rFonts w:asciiTheme="minorHAnsi" w:hAnsiTheme="minorHAnsi" w:cstheme="minorHAnsi"/>
                <w:color w:val="auto"/>
                <w:sz w:val="20"/>
                <w:szCs w:val="20"/>
              </w:rPr>
            </w:pPr>
            <w:r w:rsidRPr="007831E9">
              <w:rPr>
                <w:rFonts w:asciiTheme="minorHAnsi" w:hAnsiTheme="minorHAnsi" w:cstheme="minorHAnsi"/>
                <w:color w:val="auto"/>
                <w:sz w:val="20"/>
                <w:szCs w:val="20"/>
              </w:rPr>
              <w:t>Olsztyn,</w:t>
            </w:r>
            <w:r w:rsidR="00C762EF" w:rsidRPr="007831E9">
              <w:rPr>
                <w:rFonts w:asciiTheme="minorHAnsi" w:hAnsiTheme="minorHAnsi" w:cstheme="minorHAnsi"/>
                <w:color w:val="auto"/>
                <w:sz w:val="20"/>
                <w:szCs w:val="20"/>
              </w:rPr>
              <w:t xml:space="preserve"> Węgorzewo, Nowy Dwór Gd., Elbląg, Braniewo, Bartoszyce, Kętrzyn, Mrągowo, Lidzbark Warmiński, Ostróda, Malbork, Kwidzyń, Iława, Nidzica, Działdowo, Przasnysz, Żuromin, Mława, Maków Mazowiecki, Wyszków, Pułtusk, Płońsk, Ciechanów, Pisz, Ełk, Giżycko, Olecko, Nowe Miasto Lubawskie, Gołdap, Sztum, Szczytno (30)</w:t>
            </w:r>
          </w:p>
        </w:tc>
      </w:tr>
      <w:tr w:rsidR="00C762EF" w:rsidRPr="007831E9" w14:paraId="70987C9F" w14:textId="77777777" w:rsidTr="004443B6">
        <w:trPr>
          <w:trHeight w:val="283"/>
        </w:trPr>
        <w:tc>
          <w:tcPr>
            <w:tcW w:w="297" w:type="pct"/>
            <w:vAlign w:val="center"/>
          </w:tcPr>
          <w:p w14:paraId="70987C9C"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V.</w:t>
            </w:r>
          </w:p>
        </w:tc>
        <w:tc>
          <w:tcPr>
            <w:tcW w:w="600" w:type="pct"/>
            <w:vAlign w:val="center"/>
          </w:tcPr>
          <w:p w14:paraId="70987C9D"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Poznań</w:t>
            </w:r>
          </w:p>
        </w:tc>
        <w:tc>
          <w:tcPr>
            <w:tcW w:w="4103" w:type="pct"/>
            <w:vAlign w:val="center"/>
          </w:tcPr>
          <w:p w14:paraId="70987C9E" w14:textId="77777777" w:rsidR="00C762EF" w:rsidRPr="007831E9" w:rsidRDefault="00C762EF" w:rsidP="006C79A4">
            <w:pPr>
              <w:pStyle w:val="style11"/>
              <w:spacing w:before="0" w:beforeAutospacing="0" w:after="0" w:afterAutospacing="0"/>
              <w:jc w:val="both"/>
              <w:rPr>
                <w:rFonts w:asciiTheme="minorHAnsi" w:hAnsiTheme="minorHAnsi" w:cstheme="minorHAnsi"/>
                <w:color w:val="auto"/>
                <w:sz w:val="20"/>
                <w:szCs w:val="20"/>
              </w:rPr>
            </w:pPr>
            <w:r w:rsidRPr="007831E9">
              <w:rPr>
                <w:rFonts w:asciiTheme="minorHAnsi" w:hAnsiTheme="minorHAnsi" w:cstheme="minorHAnsi"/>
                <w:color w:val="auto"/>
                <w:sz w:val="20"/>
                <w:szCs w:val="20"/>
              </w:rPr>
              <w:t>Poznań, Świebodzin, Krosno Odrzańskie, Żary, Żagań, Nowa Sól, Zielona Góra, Międzychód, Szamotuły, Nowy Tomyśl, Grodzisk Wlkp., Wolsztyn, Kościan, Leszno, Gostyń, Krotoszyn, Ostrów Wlkp., Ostrzeszów, Kępno, Turek, Koło, Konin, Słupce, Września, Środa Wlkp., Śrem, Jarocin, Pleszew, Kalisz, Oborniki, Wągrowiec, Gniezno, Rawicz, Międzyrzecz, Chodzież, Wieruszów, Wieluń (38)</w:t>
            </w:r>
          </w:p>
        </w:tc>
      </w:tr>
      <w:tr w:rsidR="00C762EF" w:rsidRPr="007831E9" w14:paraId="70987CA3" w14:textId="77777777" w:rsidTr="004443B6">
        <w:trPr>
          <w:trHeight w:val="283"/>
        </w:trPr>
        <w:tc>
          <w:tcPr>
            <w:tcW w:w="297" w:type="pct"/>
            <w:vAlign w:val="center"/>
          </w:tcPr>
          <w:p w14:paraId="70987CA0"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VI.</w:t>
            </w:r>
          </w:p>
        </w:tc>
        <w:tc>
          <w:tcPr>
            <w:tcW w:w="600" w:type="pct"/>
            <w:vAlign w:val="center"/>
          </w:tcPr>
          <w:p w14:paraId="70987CA1"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Siedlce</w:t>
            </w:r>
          </w:p>
        </w:tc>
        <w:tc>
          <w:tcPr>
            <w:tcW w:w="4103" w:type="pct"/>
            <w:vAlign w:val="center"/>
          </w:tcPr>
          <w:p w14:paraId="70987CA2" w14:textId="77777777" w:rsidR="00C762EF" w:rsidRPr="007831E9" w:rsidRDefault="00C762EF" w:rsidP="006C79A4">
            <w:pPr>
              <w:pStyle w:val="style11"/>
              <w:spacing w:before="0" w:beforeAutospacing="0" w:after="0" w:afterAutospacing="0"/>
              <w:jc w:val="both"/>
              <w:rPr>
                <w:rFonts w:asciiTheme="minorHAnsi" w:hAnsiTheme="minorHAnsi" w:cstheme="minorHAnsi"/>
                <w:color w:val="auto"/>
                <w:sz w:val="20"/>
                <w:szCs w:val="20"/>
              </w:rPr>
            </w:pPr>
            <w:r w:rsidRPr="007831E9">
              <w:rPr>
                <w:rFonts w:asciiTheme="minorHAnsi" w:hAnsiTheme="minorHAnsi" w:cstheme="minorHAnsi"/>
                <w:color w:val="auto"/>
                <w:sz w:val="20"/>
                <w:szCs w:val="20"/>
              </w:rPr>
              <w:t xml:space="preserve">Siedlce, Mińsk </w:t>
            </w:r>
            <w:proofErr w:type="spellStart"/>
            <w:r w:rsidRPr="007831E9">
              <w:rPr>
                <w:rFonts w:asciiTheme="minorHAnsi" w:hAnsiTheme="minorHAnsi" w:cstheme="minorHAnsi"/>
                <w:color w:val="auto"/>
                <w:sz w:val="20"/>
                <w:szCs w:val="20"/>
              </w:rPr>
              <w:t>Maz</w:t>
            </w:r>
            <w:proofErr w:type="spellEnd"/>
            <w:r w:rsidR="0095251D" w:rsidRPr="007831E9">
              <w:rPr>
                <w:rFonts w:asciiTheme="minorHAnsi" w:hAnsiTheme="minorHAnsi" w:cstheme="minorHAnsi"/>
                <w:color w:val="auto"/>
                <w:sz w:val="20"/>
                <w:szCs w:val="20"/>
              </w:rPr>
              <w:t>., Garwolin,</w:t>
            </w:r>
            <w:r w:rsidRPr="007831E9">
              <w:rPr>
                <w:rFonts w:asciiTheme="minorHAnsi" w:hAnsiTheme="minorHAnsi" w:cstheme="minorHAnsi"/>
                <w:color w:val="auto"/>
                <w:sz w:val="20"/>
                <w:szCs w:val="20"/>
              </w:rPr>
              <w:t xml:space="preserve"> Łosice, Sokołów Podlaski, Węgrów, Siemiatycze, Ostrów Mazowiecka, Wysokie Mazowieckie, Bielsk Podlaski, Hajnówka, Białystok, Zambrów, Ostrołęka, Łomża, Kolno,</w:t>
            </w:r>
            <w:r w:rsidR="002500EA" w:rsidRPr="007831E9">
              <w:rPr>
                <w:rFonts w:asciiTheme="minorHAnsi" w:hAnsiTheme="minorHAnsi" w:cstheme="minorHAnsi"/>
                <w:color w:val="auto"/>
                <w:sz w:val="20"/>
                <w:szCs w:val="20"/>
              </w:rPr>
              <w:t xml:space="preserve"> </w:t>
            </w:r>
            <w:r w:rsidRPr="007831E9">
              <w:rPr>
                <w:rFonts w:asciiTheme="minorHAnsi" w:hAnsiTheme="minorHAnsi" w:cstheme="minorHAnsi"/>
                <w:color w:val="auto"/>
                <w:sz w:val="20"/>
                <w:szCs w:val="20"/>
              </w:rPr>
              <w:t>Grajewo, Mońki, Sokółka, Augustów, Suwałki, Sejny,</w:t>
            </w:r>
            <w:r w:rsidR="002500EA" w:rsidRPr="007831E9">
              <w:rPr>
                <w:rFonts w:asciiTheme="minorHAnsi" w:hAnsiTheme="minorHAnsi" w:cstheme="minorHAnsi"/>
                <w:color w:val="auto"/>
                <w:sz w:val="20"/>
                <w:szCs w:val="20"/>
              </w:rPr>
              <w:t xml:space="preserve"> </w:t>
            </w:r>
            <w:r w:rsidRPr="007831E9">
              <w:rPr>
                <w:rFonts w:asciiTheme="minorHAnsi" w:hAnsiTheme="minorHAnsi" w:cstheme="minorHAnsi"/>
                <w:color w:val="auto"/>
                <w:sz w:val="20"/>
                <w:szCs w:val="20"/>
              </w:rPr>
              <w:t>Łuków, Radzyń Podlaski, Biała Podlaska (25)</w:t>
            </w:r>
          </w:p>
        </w:tc>
      </w:tr>
      <w:tr w:rsidR="00C762EF" w:rsidRPr="007831E9" w14:paraId="70987CA7" w14:textId="77777777" w:rsidTr="004443B6">
        <w:trPr>
          <w:trHeight w:val="283"/>
        </w:trPr>
        <w:tc>
          <w:tcPr>
            <w:tcW w:w="297" w:type="pct"/>
            <w:vAlign w:val="center"/>
          </w:tcPr>
          <w:p w14:paraId="70987CA4"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VII.</w:t>
            </w:r>
          </w:p>
        </w:tc>
        <w:tc>
          <w:tcPr>
            <w:tcW w:w="600" w:type="pct"/>
            <w:vAlign w:val="center"/>
          </w:tcPr>
          <w:p w14:paraId="70987CA5" w14:textId="77777777" w:rsidR="00C762EF" w:rsidRPr="007831E9" w:rsidRDefault="00C762EF" w:rsidP="006C79A4">
            <w:pPr>
              <w:pStyle w:val="style12"/>
              <w:spacing w:before="0" w:beforeAutospacing="0" w:after="0" w:afterAutospacing="0"/>
              <w:jc w:val="both"/>
              <w:rPr>
                <w:rFonts w:asciiTheme="minorHAnsi" w:hAnsiTheme="minorHAnsi" w:cstheme="minorHAnsi"/>
                <w:color w:val="auto"/>
                <w:sz w:val="20"/>
                <w:szCs w:val="20"/>
              </w:rPr>
            </w:pPr>
            <w:r w:rsidRPr="007831E9">
              <w:rPr>
                <w:rFonts w:asciiTheme="minorHAnsi" w:hAnsiTheme="minorHAnsi" w:cstheme="minorHAnsi"/>
                <w:color w:val="auto"/>
                <w:sz w:val="20"/>
                <w:szCs w:val="20"/>
              </w:rPr>
              <w:t>Szczecin</w:t>
            </w:r>
          </w:p>
        </w:tc>
        <w:tc>
          <w:tcPr>
            <w:tcW w:w="4103" w:type="pct"/>
            <w:vAlign w:val="center"/>
          </w:tcPr>
          <w:p w14:paraId="70987CA6"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 xml:space="preserve">Szczecin, Sławno, Koszalin, Kołobrzeg, Gryfice, Kamień Pomorski, Świnoujście, Goleniów, Police, Stargard Szczeciński, Gryfino, Pyrzyce, Myślibórz, Gorzów Wlkp. Strzelce Krajeńskie (Strzelecko-Drezdenecki), Czarnków </w:t>
            </w:r>
            <w:proofErr w:type="spellStart"/>
            <w:r w:rsidRPr="007831E9">
              <w:rPr>
                <w:rFonts w:asciiTheme="minorHAnsi" w:hAnsiTheme="minorHAnsi" w:cstheme="minorHAnsi"/>
                <w:sz w:val="20"/>
                <w:szCs w:val="20"/>
              </w:rPr>
              <w:t>Czarnkowskie-Trzcianecki</w:t>
            </w:r>
            <w:proofErr w:type="spellEnd"/>
            <w:r w:rsidRPr="007831E9">
              <w:rPr>
                <w:rFonts w:asciiTheme="minorHAnsi" w:hAnsiTheme="minorHAnsi" w:cstheme="minorHAnsi"/>
                <w:sz w:val="20"/>
                <w:szCs w:val="20"/>
              </w:rPr>
              <w:t>), Piła, Złotów, Choszczno, Wałcz, Drawsko-Pomorskie, Świdwin, Szczecinek, Białogard, Słubice, Sulęcin</w:t>
            </w:r>
            <w:r w:rsidR="002500EA" w:rsidRPr="007831E9">
              <w:rPr>
                <w:rFonts w:asciiTheme="minorHAnsi" w:hAnsiTheme="minorHAnsi" w:cstheme="minorHAnsi"/>
                <w:sz w:val="20"/>
                <w:szCs w:val="20"/>
              </w:rPr>
              <w:t xml:space="preserve"> </w:t>
            </w:r>
            <w:r w:rsidRPr="007831E9">
              <w:rPr>
                <w:rFonts w:asciiTheme="minorHAnsi" w:hAnsiTheme="minorHAnsi" w:cstheme="minorHAnsi"/>
                <w:sz w:val="20"/>
                <w:szCs w:val="20"/>
              </w:rPr>
              <w:t>(26)</w:t>
            </w:r>
          </w:p>
        </w:tc>
      </w:tr>
      <w:tr w:rsidR="00C762EF" w:rsidRPr="007831E9" w14:paraId="70987CAB" w14:textId="77777777" w:rsidTr="004443B6">
        <w:trPr>
          <w:trHeight w:val="283"/>
        </w:trPr>
        <w:tc>
          <w:tcPr>
            <w:tcW w:w="297" w:type="pct"/>
            <w:vAlign w:val="center"/>
          </w:tcPr>
          <w:p w14:paraId="70987CA8"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VIII.</w:t>
            </w:r>
          </w:p>
        </w:tc>
        <w:tc>
          <w:tcPr>
            <w:tcW w:w="600" w:type="pct"/>
            <w:vAlign w:val="center"/>
          </w:tcPr>
          <w:p w14:paraId="70987CA9" w14:textId="77777777" w:rsidR="00C762EF" w:rsidRPr="007831E9" w:rsidRDefault="00C762EF" w:rsidP="006C79A4">
            <w:pPr>
              <w:pStyle w:val="style12"/>
              <w:spacing w:before="0" w:beforeAutospacing="0" w:after="0" w:afterAutospacing="0"/>
              <w:jc w:val="both"/>
              <w:rPr>
                <w:rFonts w:asciiTheme="minorHAnsi" w:hAnsiTheme="minorHAnsi" w:cstheme="minorHAnsi"/>
                <w:color w:val="auto"/>
                <w:sz w:val="20"/>
                <w:szCs w:val="20"/>
              </w:rPr>
            </w:pPr>
            <w:r w:rsidRPr="007831E9">
              <w:rPr>
                <w:rFonts w:asciiTheme="minorHAnsi" w:hAnsiTheme="minorHAnsi" w:cstheme="minorHAnsi"/>
                <w:color w:val="auto"/>
                <w:sz w:val="20"/>
                <w:szCs w:val="20"/>
              </w:rPr>
              <w:t>Warszawa</w:t>
            </w:r>
          </w:p>
        </w:tc>
        <w:tc>
          <w:tcPr>
            <w:tcW w:w="4103" w:type="pct"/>
            <w:vAlign w:val="center"/>
          </w:tcPr>
          <w:p w14:paraId="70987CAA" w14:textId="77777777" w:rsidR="00C762EF" w:rsidRPr="007831E9" w:rsidRDefault="00C762EF" w:rsidP="006C79A4">
            <w:pPr>
              <w:pStyle w:val="style11"/>
              <w:spacing w:before="0" w:beforeAutospacing="0" w:after="0" w:afterAutospacing="0"/>
              <w:jc w:val="both"/>
              <w:rPr>
                <w:rFonts w:asciiTheme="minorHAnsi" w:hAnsiTheme="minorHAnsi" w:cstheme="minorHAnsi"/>
                <w:color w:val="auto"/>
                <w:sz w:val="20"/>
                <w:szCs w:val="20"/>
              </w:rPr>
            </w:pPr>
            <w:r w:rsidRPr="007831E9">
              <w:rPr>
                <w:rFonts w:asciiTheme="minorHAnsi" w:hAnsiTheme="minorHAnsi" w:cstheme="minorHAnsi"/>
                <w:color w:val="auto"/>
                <w:sz w:val="20"/>
                <w:szCs w:val="20"/>
              </w:rPr>
              <w:t xml:space="preserve">Warszawa, Warszawa Zach., Łask, Bełchatów, Pajęczno, Radomsko, Piotrków Tryb., Tomaszów </w:t>
            </w:r>
            <w:proofErr w:type="spellStart"/>
            <w:r w:rsidRPr="007831E9">
              <w:rPr>
                <w:rFonts w:asciiTheme="minorHAnsi" w:hAnsiTheme="minorHAnsi" w:cstheme="minorHAnsi"/>
                <w:color w:val="auto"/>
                <w:sz w:val="20"/>
                <w:szCs w:val="20"/>
              </w:rPr>
              <w:t>Maz</w:t>
            </w:r>
            <w:proofErr w:type="spellEnd"/>
            <w:r w:rsidRPr="007831E9">
              <w:rPr>
                <w:rFonts w:asciiTheme="minorHAnsi" w:hAnsiTheme="minorHAnsi" w:cstheme="minorHAnsi"/>
                <w:color w:val="auto"/>
                <w:sz w:val="20"/>
                <w:szCs w:val="20"/>
              </w:rPr>
              <w:t xml:space="preserve">., Rawa </w:t>
            </w:r>
            <w:proofErr w:type="spellStart"/>
            <w:r w:rsidRPr="007831E9">
              <w:rPr>
                <w:rFonts w:asciiTheme="minorHAnsi" w:hAnsiTheme="minorHAnsi" w:cstheme="minorHAnsi"/>
                <w:color w:val="auto"/>
                <w:sz w:val="20"/>
                <w:szCs w:val="20"/>
              </w:rPr>
              <w:t>Maz</w:t>
            </w:r>
            <w:proofErr w:type="spellEnd"/>
            <w:r w:rsidRPr="007831E9">
              <w:rPr>
                <w:rFonts w:asciiTheme="minorHAnsi" w:hAnsiTheme="minorHAnsi" w:cstheme="minorHAnsi"/>
                <w:color w:val="auto"/>
                <w:sz w:val="20"/>
                <w:szCs w:val="20"/>
              </w:rPr>
              <w:t xml:space="preserve">., Skierniewice, Łowicz, Sochaczew, Nowy Dwór </w:t>
            </w:r>
            <w:proofErr w:type="spellStart"/>
            <w:r w:rsidRPr="007831E9">
              <w:rPr>
                <w:rFonts w:asciiTheme="minorHAnsi" w:hAnsiTheme="minorHAnsi" w:cstheme="minorHAnsi"/>
                <w:color w:val="auto"/>
                <w:sz w:val="20"/>
                <w:szCs w:val="20"/>
              </w:rPr>
              <w:t>Maz</w:t>
            </w:r>
            <w:proofErr w:type="spellEnd"/>
            <w:r w:rsidRPr="007831E9">
              <w:rPr>
                <w:rFonts w:asciiTheme="minorHAnsi" w:hAnsiTheme="minorHAnsi" w:cstheme="minorHAnsi"/>
                <w:color w:val="auto"/>
                <w:sz w:val="20"/>
                <w:szCs w:val="20"/>
              </w:rPr>
              <w:t xml:space="preserve">., Legionowo, Wołomin, Grodzisk </w:t>
            </w:r>
            <w:proofErr w:type="spellStart"/>
            <w:r w:rsidRPr="007831E9">
              <w:rPr>
                <w:rFonts w:asciiTheme="minorHAnsi" w:hAnsiTheme="minorHAnsi" w:cstheme="minorHAnsi"/>
                <w:color w:val="auto"/>
                <w:sz w:val="20"/>
                <w:szCs w:val="20"/>
              </w:rPr>
              <w:t>Maz</w:t>
            </w:r>
            <w:proofErr w:type="spellEnd"/>
            <w:r w:rsidRPr="007831E9">
              <w:rPr>
                <w:rFonts w:asciiTheme="minorHAnsi" w:hAnsiTheme="minorHAnsi" w:cstheme="minorHAnsi"/>
                <w:color w:val="auto"/>
                <w:sz w:val="20"/>
                <w:szCs w:val="20"/>
              </w:rPr>
              <w:t>., Żyrardów, Pruszków, Piaseczno, Otwock, Grójec, Kozienice, Białobrzegi, Radom, Przysucha, Szydłowiec, Opoczno, Poddębice, Zduńska Wola, Łódź, Łódź Wsch., Łęczyca, Kutno, Gostynin, Płock, Sierpc, Pabianice, Zgierz, Zwoleń, Lipsko, Sieradz</w:t>
            </w:r>
            <w:r w:rsidR="002500EA" w:rsidRPr="007831E9">
              <w:rPr>
                <w:rFonts w:asciiTheme="minorHAnsi" w:hAnsiTheme="minorHAnsi" w:cstheme="minorHAnsi"/>
                <w:color w:val="auto"/>
                <w:sz w:val="20"/>
                <w:szCs w:val="20"/>
              </w:rPr>
              <w:t xml:space="preserve"> </w:t>
            </w:r>
            <w:r w:rsidRPr="007831E9">
              <w:rPr>
                <w:rFonts w:asciiTheme="minorHAnsi" w:hAnsiTheme="minorHAnsi" w:cstheme="minorHAnsi"/>
                <w:color w:val="auto"/>
                <w:sz w:val="20"/>
                <w:szCs w:val="20"/>
              </w:rPr>
              <w:t>(41)</w:t>
            </w:r>
          </w:p>
        </w:tc>
      </w:tr>
      <w:tr w:rsidR="00C762EF" w:rsidRPr="007831E9" w14:paraId="70987CAF" w14:textId="77777777" w:rsidTr="004443B6">
        <w:trPr>
          <w:trHeight w:val="283"/>
        </w:trPr>
        <w:tc>
          <w:tcPr>
            <w:tcW w:w="297" w:type="pct"/>
            <w:vAlign w:val="center"/>
          </w:tcPr>
          <w:p w14:paraId="70987CAC" w14:textId="77777777" w:rsidR="00C762EF" w:rsidRPr="007831E9" w:rsidRDefault="00C762EF" w:rsidP="006C79A4">
            <w:pPr>
              <w:pStyle w:val="NormalnyWeb"/>
              <w:spacing w:before="0" w:beforeAutospacing="0" w:after="0" w:afterAutospacing="0"/>
              <w:jc w:val="both"/>
              <w:rPr>
                <w:rFonts w:asciiTheme="minorHAnsi" w:hAnsiTheme="minorHAnsi" w:cstheme="minorHAnsi"/>
                <w:sz w:val="20"/>
                <w:szCs w:val="20"/>
              </w:rPr>
            </w:pPr>
            <w:r w:rsidRPr="007831E9">
              <w:rPr>
                <w:rFonts w:asciiTheme="minorHAnsi" w:hAnsiTheme="minorHAnsi" w:cstheme="minorHAnsi"/>
                <w:sz w:val="20"/>
                <w:szCs w:val="20"/>
              </w:rPr>
              <w:t>IX.</w:t>
            </w:r>
          </w:p>
        </w:tc>
        <w:tc>
          <w:tcPr>
            <w:tcW w:w="600" w:type="pct"/>
            <w:vAlign w:val="center"/>
          </w:tcPr>
          <w:p w14:paraId="70987CAD" w14:textId="77777777" w:rsidR="00C762EF" w:rsidRPr="007831E9" w:rsidRDefault="00C762EF" w:rsidP="006C79A4">
            <w:pPr>
              <w:pStyle w:val="style12"/>
              <w:spacing w:before="0" w:beforeAutospacing="0" w:after="0" w:afterAutospacing="0"/>
              <w:jc w:val="both"/>
              <w:rPr>
                <w:rFonts w:asciiTheme="minorHAnsi" w:hAnsiTheme="minorHAnsi" w:cstheme="minorHAnsi"/>
                <w:color w:val="auto"/>
                <w:sz w:val="20"/>
                <w:szCs w:val="20"/>
              </w:rPr>
            </w:pPr>
            <w:r w:rsidRPr="007831E9">
              <w:rPr>
                <w:rFonts w:asciiTheme="minorHAnsi" w:hAnsiTheme="minorHAnsi" w:cstheme="minorHAnsi"/>
                <w:color w:val="auto"/>
                <w:sz w:val="20"/>
                <w:szCs w:val="20"/>
              </w:rPr>
              <w:t>Wrocław</w:t>
            </w:r>
          </w:p>
        </w:tc>
        <w:tc>
          <w:tcPr>
            <w:tcW w:w="4103" w:type="pct"/>
            <w:vAlign w:val="center"/>
          </w:tcPr>
          <w:p w14:paraId="70987CAE" w14:textId="77777777" w:rsidR="00C762EF" w:rsidRPr="007831E9" w:rsidRDefault="00C762EF" w:rsidP="006C79A4">
            <w:pPr>
              <w:pStyle w:val="style11"/>
              <w:spacing w:before="0" w:beforeAutospacing="0" w:after="0" w:afterAutospacing="0"/>
              <w:jc w:val="both"/>
              <w:rPr>
                <w:rFonts w:asciiTheme="minorHAnsi" w:hAnsiTheme="minorHAnsi" w:cstheme="minorHAnsi"/>
                <w:color w:val="auto"/>
                <w:sz w:val="20"/>
                <w:szCs w:val="20"/>
              </w:rPr>
            </w:pPr>
            <w:r w:rsidRPr="007831E9">
              <w:rPr>
                <w:rFonts w:asciiTheme="minorHAnsi" w:hAnsiTheme="minorHAnsi" w:cstheme="minorHAnsi"/>
                <w:color w:val="auto"/>
                <w:sz w:val="20"/>
                <w:szCs w:val="20"/>
              </w:rPr>
              <w:t>Wrocław, Głogów, Polkowice, Bolesławiec, Zgorzelec, Lubań, Lwówek Śląski, Jelenia Góra, Złotoryja, Legnica, Jawor, Kamienna Góra, Wałbrzych, Dzierżoniów, Ząbkowice Śląskie, Kłodzko, Nysa, Prudnik, Głubczyce, Kędzierzyn Koźle, Krapkowice, Opole, Brzeg, Kluczbork, Namysłów, Oława, Oleśnica, Milicz, Trzebnica, Wołów, Strzelin, Lubin, Środa Śląska, Góra (34)</w:t>
            </w:r>
          </w:p>
        </w:tc>
      </w:tr>
    </w:tbl>
    <w:p w14:paraId="70987CB2" w14:textId="7621183F" w:rsidR="004443B6" w:rsidRPr="007831E9" w:rsidRDefault="004443B6" w:rsidP="000D34DB">
      <w:pPr>
        <w:spacing w:after="0" w:line="360" w:lineRule="auto"/>
        <w:jc w:val="both"/>
        <w:rPr>
          <w:rFonts w:eastAsia="Times New Roman" w:cstheme="minorHAnsi"/>
          <w:lang w:eastAsia="pl-PL"/>
        </w:rPr>
      </w:pPr>
    </w:p>
    <w:p w14:paraId="6EAC1395" w14:textId="77777777" w:rsidR="004443B6" w:rsidRPr="007831E9" w:rsidRDefault="004443B6">
      <w:pPr>
        <w:rPr>
          <w:rFonts w:eastAsia="Times New Roman" w:cstheme="minorHAnsi"/>
          <w:lang w:eastAsia="pl-PL"/>
        </w:rPr>
      </w:pPr>
      <w:r w:rsidRPr="007831E9">
        <w:rPr>
          <w:rFonts w:eastAsia="Times New Roman" w:cstheme="minorHAnsi"/>
          <w:lang w:eastAsia="pl-PL"/>
        </w:rPr>
        <w:br w:type="page"/>
      </w:r>
    </w:p>
    <w:p w14:paraId="70987CB3" w14:textId="11E3DB50" w:rsidR="008874CC" w:rsidRPr="007831E9" w:rsidRDefault="000E17DA" w:rsidP="000D34DB">
      <w:pPr>
        <w:pStyle w:val="NormalnyWeb"/>
        <w:spacing w:before="0" w:beforeAutospacing="0" w:after="0" w:afterAutospacing="0" w:line="360" w:lineRule="auto"/>
        <w:jc w:val="both"/>
        <w:rPr>
          <w:rFonts w:asciiTheme="minorHAnsi" w:hAnsiTheme="minorHAnsi" w:cstheme="minorHAnsi"/>
          <w:b/>
          <w:bCs/>
          <w:sz w:val="22"/>
          <w:szCs w:val="22"/>
        </w:rPr>
      </w:pPr>
      <w:r w:rsidRPr="007831E9">
        <w:rPr>
          <w:rFonts w:asciiTheme="minorHAnsi" w:hAnsiTheme="minorHAnsi" w:cstheme="minorHAnsi"/>
          <w:b/>
          <w:bCs/>
          <w:sz w:val="22"/>
          <w:szCs w:val="22"/>
        </w:rPr>
        <w:lastRenderedPageBreak/>
        <w:t xml:space="preserve">Załącznik nr </w:t>
      </w:r>
      <w:r w:rsidR="00DD5385" w:rsidRPr="007831E9">
        <w:rPr>
          <w:rFonts w:asciiTheme="minorHAnsi" w:hAnsiTheme="minorHAnsi" w:cstheme="minorHAnsi"/>
          <w:b/>
          <w:bCs/>
          <w:sz w:val="22"/>
          <w:szCs w:val="22"/>
        </w:rPr>
        <w:t>2</w:t>
      </w:r>
    </w:p>
    <w:p w14:paraId="70987CB4" w14:textId="06F13E76" w:rsidR="008874CC" w:rsidRPr="007831E9" w:rsidRDefault="008874CC" w:rsidP="000D34DB">
      <w:pPr>
        <w:pStyle w:val="NormalnyWeb"/>
        <w:spacing w:before="0" w:beforeAutospacing="0" w:after="0" w:afterAutospacing="0" w:line="360" w:lineRule="auto"/>
        <w:jc w:val="both"/>
        <w:rPr>
          <w:rFonts w:asciiTheme="minorHAnsi" w:hAnsiTheme="minorHAnsi" w:cstheme="minorHAnsi"/>
          <w:sz w:val="22"/>
          <w:szCs w:val="22"/>
        </w:rPr>
      </w:pPr>
      <w:r w:rsidRPr="007831E9">
        <w:rPr>
          <w:rFonts w:asciiTheme="minorHAnsi" w:hAnsiTheme="minorHAnsi" w:cstheme="minorHAnsi"/>
          <w:sz w:val="22"/>
          <w:szCs w:val="22"/>
        </w:rPr>
        <w:t>Głównym sposobem rejestracji uczestnika olimpiady jest rejestracja elektroniczna. W</w:t>
      </w:r>
      <w:r w:rsidR="004443B6" w:rsidRPr="007831E9">
        <w:rPr>
          <w:rFonts w:asciiTheme="minorHAnsi" w:hAnsiTheme="minorHAnsi" w:cstheme="minorHAnsi"/>
          <w:sz w:val="22"/>
          <w:szCs w:val="22"/>
        </w:rPr>
        <w:t xml:space="preserve"> </w:t>
      </w:r>
      <w:r w:rsidRPr="007831E9">
        <w:rPr>
          <w:rFonts w:asciiTheme="minorHAnsi" w:hAnsiTheme="minorHAnsi" w:cstheme="minorHAnsi"/>
          <w:sz w:val="22"/>
          <w:szCs w:val="22"/>
        </w:rPr>
        <w:t>wyjątkowych przypadkach może to nastąpić w sposób tradycyjny przy zastosowaniu załączonego wzoru dokumentu:</w:t>
      </w:r>
    </w:p>
    <w:p w14:paraId="70987CB5" w14:textId="77777777" w:rsidR="008874CC" w:rsidRPr="007831E9" w:rsidRDefault="008874CC" w:rsidP="000D34DB">
      <w:pPr>
        <w:pStyle w:val="NormalnyWeb"/>
        <w:spacing w:before="0" w:beforeAutospacing="0" w:after="0" w:afterAutospacing="0" w:line="360" w:lineRule="auto"/>
        <w:jc w:val="both"/>
        <w:rPr>
          <w:rFonts w:asciiTheme="minorHAnsi" w:hAnsiTheme="minorHAnsi" w:cstheme="minorHAnsi"/>
          <w:sz w:val="22"/>
          <w:szCs w:val="22"/>
        </w:rPr>
      </w:pPr>
    </w:p>
    <w:p w14:paraId="70987CB6" w14:textId="1965D6AD" w:rsidR="008874CC" w:rsidRPr="007831E9" w:rsidRDefault="00D172AB" w:rsidP="000D34DB">
      <w:pPr>
        <w:pStyle w:val="Lista2"/>
        <w:spacing w:after="0" w:line="360" w:lineRule="auto"/>
        <w:rPr>
          <w:rFonts w:cstheme="minorHAnsi"/>
        </w:rPr>
      </w:pPr>
      <w:r w:rsidRPr="007831E9">
        <w:rPr>
          <w:rFonts w:cstheme="minorHAnsi"/>
          <w:noProof/>
          <w:lang w:eastAsia="pl-PL"/>
        </w:rPr>
        <mc:AlternateContent>
          <mc:Choice Requires="wps">
            <w:drawing>
              <wp:anchor distT="0" distB="0" distL="114300" distR="114300" simplePos="0" relativeHeight="251659264" behindDoc="0" locked="0" layoutInCell="1" allowOverlap="1" wp14:anchorId="14457B52" wp14:editId="45AC26A0">
                <wp:simplePos x="0" y="0"/>
                <wp:positionH relativeFrom="column">
                  <wp:posOffset>2623820</wp:posOffset>
                </wp:positionH>
                <wp:positionV relativeFrom="paragraph">
                  <wp:posOffset>258445</wp:posOffset>
                </wp:positionV>
                <wp:extent cx="809625" cy="600075"/>
                <wp:effectExtent l="0" t="0" r="9525" b="952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600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C4BE1C" id="Prostokąt 2" o:spid="_x0000_s1026" style="position:absolute;margin-left:206.6pt;margin-top:20.35pt;width:63.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"/>
            </w:pict>
          </mc:Fallback>
        </mc:AlternateContent>
      </w:r>
      <w:r w:rsidRPr="007831E9">
        <w:rPr>
          <w:rFonts w:cstheme="minorHAnsi"/>
          <w:noProof/>
          <w:lang w:eastAsia="pl-PL"/>
        </w:rPr>
        <mc:AlternateContent>
          <mc:Choice Requires="wps">
            <w:drawing>
              <wp:anchor distT="0" distB="0" distL="114300" distR="114300" simplePos="0" relativeHeight="251660288" behindDoc="0" locked="0" layoutInCell="1" allowOverlap="1" wp14:anchorId="0FAC5AAC" wp14:editId="7A6D292A">
                <wp:simplePos x="0" y="0"/>
                <wp:positionH relativeFrom="column">
                  <wp:posOffset>537845</wp:posOffset>
                </wp:positionH>
                <wp:positionV relativeFrom="paragraph">
                  <wp:posOffset>258445</wp:posOffset>
                </wp:positionV>
                <wp:extent cx="809625" cy="600075"/>
                <wp:effectExtent l="0" t="0" r="9525" b="952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600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080D14D" id="Prostokąt 1" o:spid="_x0000_s1026" style="position:absolute;margin-left:42.35pt;margin-top:20.35pt;width:63.7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"/>
            </w:pict>
          </mc:Fallback>
        </mc:AlternateContent>
      </w:r>
      <w:r w:rsidRPr="007831E9">
        <w:rPr>
          <w:rFonts w:cstheme="minorHAnsi"/>
          <w:noProof/>
          <w:lang w:eastAsia="pl-PL"/>
        </w:rPr>
        <mc:AlternateContent>
          <mc:Choice Requires="wps">
            <w:drawing>
              <wp:anchor distT="0" distB="0" distL="114300" distR="114300" simplePos="0" relativeHeight="251661312" behindDoc="0" locked="0" layoutInCell="1" allowOverlap="1" wp14:anchorId="14CD585E" wp14:editId="0EEBFE63">
                <wp:simplePos x="0" y="0"/>
                <wp:positionH relativeFrom="column">
                  <wp:posOffset>4833620</wp:posOffset>
                </wp:positionH>
                <wp:positionV relativeFrom="paragraph">
                  <wp:posOffset>258445</wp:posOffset>
                </wp:positionV>
                <wp:extent cx="809625" cy="600075"/>
                <wp:effectExtent l="0" t="0" r="9525" b="952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600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40E76C8" id="Prostokąt 3" o:spid="_x0000_s1026" style="position:absolute;margin-left:380.6pt;margin-top:20.35pt;width:63.7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"/>
            </w:pict>
          </mc:Fallback>
        </mc:AlternateContent>
      </w:r>
      <w:r w:rsidR="008874CC" w:rsidRPr="007831E9">
        <w:rPr>
          <w:rFonts w:cstheme="minorHAnsi"/>
        </w:rPr>
        <w:t>a)</w:t>
      </w:r>
      <w:r w:rsidR="00F43205" w:rsidRPr="007831E9">
        <w:rPr>
          <w:rFonts w:cstheme="minorHAnsi"/>
        </w:rPr>
        <w:tab/>
      </w:r>
      <w:r w:rsidR="008874CC" w:rsidRPr="007831E9">
        <w:rPr>
          <w:rFonts w:cstheme="minorHAnsi"/>
        </w:rPr>
        <w:t>Awers karty kodowej.</w:t>
      </w:r>
    </w:p>
    <w:p w14:paraId="70987CB7" w14:textId="77777777" w:rsidR="008874CC" w:rsidRPr="007831E9" w:rsidRDefault="008874CC" w:rsidP="000D34DB">
      <w:pPr>
        <w:spacing w:after="0" w:line="360" w:lineRule="auto"/>
        <w:jc w:val="both"/>
        <w:rPr>
          <w:rFonts w:cstheme="minorHAnsi"/>
        </w:rPr>
      </w:pPr>
    </w:p>
    <w:p w14:paraId="70987CB8" w14:textId="77777777" w:rsidR="008874CC" w:rsidRPr="007831E9" w:rsidRDefault="008874CC" w:rsidP="000D34DB">
      <w:pPr>
        <w:spacing w:after="0" w:line="360" w:lineRule="auto"/>
        <w:jc w:val="both"/>
        <w:rPr>
          <w:rFonts w:cstheme="minorHAnsi"/>
        </w:rPr>
      </w:pPr>
    </w:p>
    <w:p w14:paraId="70987CB9" w14:textId="77777777" w:rsidR="008874CC" w:rsidRPr="007831E9" w:rsidRDefault="008874CC" w:rsidP="000D34DB">
      <w:pPr>
        <w:spacing w:after="0" w:line="360" w:lineRule="auto"/>
        <w:jc w:val="both"/>
        <w:rPr>
          <w:rFonts w:cstheme="minorHAnsi"/>
        </w:rPr>
      </w:pPr>
    </w:p>
    <w:p w14:paraId="70987CBA" w14:textId="7F66D5B7" w:rsidR="008874CC" w:rsidRPr="007831E9" w:rsidRDefault="008874CC" w:rsidP="000D34DB">
      <w:pPr>
        <w:pStyle w:val="Lista2"/>
        <w:spacing w:after="0" w:line="360" w:lineRule="auto"/>
        <w:rPr>
          <w:rFonts w:cstheme="minorHAnsi"/>
        </w:rPr>
      </w:pPr>
      <w:r w:rsidRPr="007831E9">
        <w:rPr>
          <w:rFonts w:cstheme="minorHAnsi"/>
        </w:rPr>
        <w:t>b)</w:t>
      </w:r>
      <w:r w:rsidR="00F43205" w:rsidRPr="007831E9">
        <w:rPr>
          <w:rFonts w:cstheme="minorHAnsi"/>
        </w:rPr>
        <w:tab/>
      </w:r>
      <w:r w:rsidRPr="007831E9">
        <w:rPr>
          <w:rFonts w:cstheme="minorHAnsi"/>
        </w:rPr>
        <w:t>Rewers karty kodowej.</w:t>
      </w:r>
    </w:p>
    <w:p w14:paraId="70987CBB" w14:textId="5697876C" w:rsidR="008874CC" w:rsidRPr="007831E9" w:rsidRDefault="008874CC" w:rsidP="000D34DB">
      <w:pPr>
        <w:pStyle w:val="Lista3"/>
        <w:spacing w:after="0" w:line="360" w:lineRule="auto"/>
        <w:rPr>
          <w:rFonts w:cstheme="minorHAnsi"/>
        </w:rPr>
      </w:pPr>
      <w:r w:rsidRPr="007831E9">
        <w:rPr>
          <w:rFonts w:cstheme="minorHAnsi"/>
        </w:rPr>
        <w:t>1.</w:t>
      </w:r>
      <w:r w:rsidR="00F43205" w:rsidRPr="007831E9">
        <w:rPr>
          <w:rFonts w:cstheme="minorHAnsi"/>
        </w:rPr>
        <w:tab/>
      </w:r>
      <w:r w:rsidRPr="007831E9">
        <w:rPr>
          <w:rFonts w:cstheme="minorHAnsi"/>
        </w:rPr>
        <w:t>...…………………………………………………</w:t>
      </w:r>
    </w:p>
    <w:p w14:paraId="70987CBC" w14:textId="77777777" w:rsidR="008874CC" w:rsidRPr="007831E9" w:rsidRDefault="008874CC" w:rsidP="000D34DB">
      <w:pPr>
        <w:pStyle w:val="Lista4"/>
        <w:spacing w:after="0" w:line="360" w:lineRule="auto"/>
        <w:rPr>
          <w:rFonts w:cstheme="minorHAnsi"/>
        </w:rPr>
      </w:pPr>
      <w:r w:rsidRPr="007831E9">
        <w:rPr>
          <w:rFonts w:cstheme="minorHAnsi"/>
        </w:rPr>
        <w:t>(nazwisko i imię uczestnika)</w:t>
      </w:r>
    </w:p>
    <w:p w14:paraId="70987CBD" w14:textId="77777777" w:rsidR="008874CC" w:rsidRPr="007831E9" w:rsidRDefault="008874CC" w:rsidP="000D34DB">
      <w:pPr>
        <w:pStyle w:val="Lista4"/>
        <w:spacing w:after="0" w:line="360" w:lineRule="auto"/>
        <w:rPr>
          <w:rFonts w:cstheme="minorHAnsi"/>
        </w:rPr>
      </w:pPr>
      <w:r w:rsidRPr="007831E9">
        <w:rPr>
          <w:rFonts w:cstheme="minorHAnsi"/>
        </w:rPr>
        <w:t>2....…………………………………………………</w:t>
      </w:r>
    </w:p>
    <w:p w14:paraId="70987CBE" w14:textId="77777777" w:rsidR="008874CC" w:rsidRPr="007831E9" w:rsidRDefault="008874CC" w:rsidP="000D34DB">
      <w:pPr>
        <w:pStyle w:val="Lista4"/>
        <w:spacing w:after="0" w:line="360" w:lineRule="auto"/>
        <w:rPr>
          <w:rFonts w:cstheme="minorHAnsi"/>
        </w:rPr>
      </w:pPr>
      <w:r w:rsidRPr="007831E9">
        <w:rPr>
          <w:rFonts w:cstheme="minorHAnsi"/>
        </w:rPr>
        <w:t>(data i miejsce urodzenia)</w:t>
      </w:r>
    </w:p>
    <w:p w14:paraId="70987CBF" w14:textId="5CE2DD0A" w:rsidR="008874CC" w:rsidRPr="007831E9" w:rsidRDefault="008874CC" w:rsidP="000D34DB">
      <w:pPr>
        <w:pStyle w:val="Lista3"/>
        <w:spacing w:after="0" w:line="360" w:lineRule="auto"/>
        <w:rPr>
          <w:rFonts w:cstheme="minorHAnsi"/>
        </w:rPr>
      </w:pPr>
      <w:r w:rsidRPr="007831E9">
        <w:rPr>
          <w:rFonts w:cstheme="minorHAnsi"/>
        </w:rPr>
        <w:t>3.</w:t>
      </w:r>
      <w:r w:rsidR="00F43205" w:rsidRPr="007831E9">
        <w:rPr>
          <w:rFonts w:cstheme="minorHAnsi"/>
        </w:rPr>
        <w:tab/>
      </w:r>
      <w:r w:rsidRPr="007831E9">
        <w:rPr>
          <w:rFonts w:cstheme="minorHAnsi"/>
        </w:rPr>
        <w:t>...…………………………………………………</w:t>
      </w:r>
    </w:p>
    <w:p w14:paraId="70987CC0" w14:textId="77777777" w:rsidR="008874CC" w:rsidRPr="007831E9" w:rsidRDefault="008874CC" w:rsidP="000D34DB">
      <w:pPr>
        <w:pStyle w:val="Lista-kontynuacja3"/>
        <w:spacing w:after="0" w:line="360" w:lineRule="auto"/>
        <w:rPr>
          <w:rFonts w:cstheme="minorHAnsi"/>
          <w:i/>
        </w:rPr>
      </w:pPr>
      <w:r w:rsidRPr="007831E9">
        <w:rPr>
          <w:rFonts w:cstheme="minorHAnsi"/>
          <w:i/>
        </w:rPr>
        <w:t>(klasa)</w:t>
      </w:r>
    </w:p>
    <w:p w14:paraId="70987CC1" w14:textId="63B075A1" w:rsidR="008874CC" w:rsidRPr="007831E9" w:rsidRDefault="008874CC" w:rsidP="000D34DB">
      <w:pPr>
        <w:pStyle w:val="Lista3"/>
        <w:spacing w:after="0" w:line="360" w:lineRule="auto"/>
        <w:rPr>
          <w:rFonts w:cstheme="minorHAnsi"/>
        </w:rPr>
      </w:pPr>
      <w:r w:rsidRPr="007831E9">
        <w:rPr>
          <w:rFonts w:cstheme="minorHAnsi"/>
        </w:rPr>
        <w:t>4.</w:t>
      </w:r>
      <w:r w:rsidR="00F43205" w:rsidRPr="007831E9">
        <w:rPr>
          <w:rFonts w:cstheme="minorHAnsi"/>
        </w:rPr>
        <w:tab/>
      </w:r>
      <w:r w:rsidRPr="007831E9">
        <w:rPr>
          <w:rFonts w:cstheme="minorHAnsi"/>
        </w:rPr>
        <w:t>……………………………………………………………………………………………………</w:t>
      </w:r>
    </w:p>
    <w:p w14:paraId="70987CC2" w14:textId="77777777" w:rsidR="008874CC" w:rsidRPr="007831E9" w:rsidRDefault="008874CC" w:rsidP="000D34DB">
      <w:pPr>
        <w:pStyle w:val="Lista-kontynuacja3"/>
        <w:spacing w:after="0" w:line="360" w:lineRule="auto"/>
        <w:rPr>
          <w:rFonts w:cstheme="minorHAnsi"/>
          <w:i/>
        </w:rPr>
      </w:pPr>
      <w:r w:rsidRPr="007831E9">
        <w:rPr>
          <w:rFonts w:cstheme="minorHAnsi"/>
          <w:i/>
        </w:rPr>
        <w:t>(pełna nazwa szkoły)</w:t>
      </w:r>
    </w:p>
    <w:p w14:paraId="70987CC3" w14:textId="4E4B97C3" w:rsidR="008874CC" w:rsidRPr="007831E9" w:rsidRDefault="008874CC" w:rsidP="000D34DB">
      <w:pPr>
        <w:pStyle w:val="Lista3"/>
        <w:spacing w:after="0" w:line="360" w:lineRule="auto"/>
        <w:rPr>
          <w:rFonts w:cstheme="minorHAnsi"/>
        </w:rPr>
      </w:pPr>
      <w:r w:rsidRPr="007831E9">
        <w:rPr>
          <w:rFonts w:cstheme="minorHAnsi"/>
        </w:rPr>
        <w:t>5.</w:t>
      </w:r>
      <w:r w:rsidR="00F43205" w:rsidRPr="007831E9">
        <w:rPr>
          <w:rFonts w:cstheme="minorHAnsi"/>
        </w:rPr>
        <w:tab/>
      </w:r>
      <w:r w:rsidRPr="007831E9">
        <w:rPr>
          <w:rFonts w:cstheme="minorHAnsi"/>
        </w:rPr>
        <w:t>……………………………………………………………………………………………………</w:t>
      </w:r>
    </w:p>
    <w:p w14:paraId="70987CC4" w14:textId="77777777" w:rsidR="008874CC" w:rsidRPr="007831E9" w:rsidRDefault="008874CC" w:rsidP="000D34DB">
      <w:pPr>
        <w:pStyle w:val="Lista-kontynuacja3"/>
        <w:spacing w:after="0" w:line="360" w:lineRule="auto"/>
        <w:rPr>
          <w:rFonts w:cstheme="minorHAnsi"/>
          <w:i/>
        </w:rPr>
      </w:pPr>
      <w:r w:rsidRPr="007831E9">
        <w:rPr>
          <w:rFonts w:cstheme="minorHAnsi"/>
          <w:i/>
        </w:rPr>
        <w:t>(dokładny adres szkoły)</w:t>
      </w:r>
    </w:p>
    <w:p w14:paraId="70987CC5" w14:textId="28466584" w:rsidR="008874CC" w:rsidRPr="007831E9" w:rsidRDefault="008874CC" w:rsidP="000D34DB">
      <w:pPr>
        <w:pStyle w:val="Lista3"/>
        <w:spacing w:after="0" w:line="360" w:lineRule="auto"/>
        <w:rPr>
          <w:rFonts w:cstheme="minorHAnsi"/>
        </w:rPr>
      </w:pPr>
      <w:r w:rsidRPr="007831E9">
        <w:rPr>
          <w:rFonts w:cstheme="minorHAnsi"/>
        </w:rPr>
        <w:t>6.</w:t>
      </w:r>
      <w:r w:rsidR="00F43205" w:rsidRPr="007831E9">
        <w:rPr>
          <w:rFonts w:cstheme="minorHAnsi"/>
        </w:rPr>
        <w:tab/>
      </w:r>
      <w:r w:rsidRPr="007831E9">
        <w:rPr>
          <w:rFonts w:cstheme="minorHAnsi"/>
        </w:rPr>
        <w:t>……………………………………………………………………………………………………</w:t>
      </w:r>
    </w:p>
    <w:p w14:paraId="70987CC6" w14:textId="77777777" w:rsidR="008874CC" w:rsidRPr="007831E9" w:rsidRDefault="008874CC" w:rsidP="000D34DB">
      <w:pPr>
        <w:pStyle w:val="Lista-kontynuacja3"/>
        <w:spacing w:after="0" w:line="360" w:lineRule="auto"/>
        <w:rPr>
          <w:rFonts w:cstheme="minorHAnsi"/>
          <w:i/>
        </w:rPr>
      </w:pPr>
      <w:r w:rsidRPr="007831E9">
        <w:rPr>
          <w:rFonts w:cstheme="minorHAnsi"/>
          <w:i/>
        </w:rPr>
        <w:t>(nazwisko i imię nauczyciela przygotowującego ucznia do zawodów)</w:t>
      </w:r>
    </w:p>
    <w:p w14:paraId="70987CC7" w14:textId="3805834A" w:rsidR="002D404E" w:rsidRPr="007831E9" w:rsidRDefault="002D404E" w:rsidP="000D34DB">
      <w:pPr>
        <w:spacing w:after="0" w:line="360" w:lineRule="auto"/>
        <w:rPr>
          <w:rFonts w:eastAsia="Times New Roman" w:cstheme="minorHAnsi"/>
          <w:lang w:eastAsia="pl-PL"/>
        </w:rPr>
      </w:pPr>
      <w:r w:rsidRPr="007831E9">
        <w:rPr>
          <w:rFonts w:cstheme="minorHAnsi"/>
        </w:rPr>
        <w:br w:type="page"/>
      </w:r>
    </w:p>
    <w:p w14:paraId="468A82DA" w14:textId="02D49DA0" w:rsidR="008874CC" w:rsidRPr="007831E9" w:rsidRDefault="005B717E" w:rsidP="000D34DB">
      <w:pPr>
        <w:pStyle w:val="NormalnyWeb"/>
        <w:spacing w:before="0" w:beforeAutospacing="0" w:after="0" w:afterAutospacing="0" w:line="360" w:lineRule="auto"/>
        <w:jc w:val="both"/>
        <w:rPr>
          <w:rFonts w:asciiTheme="minorHAnsi" w:hAnsiTheme="minorHAnsi" w:cstheme="minorHAnsi"/>
          <w:b/>
          <w:bCs/>
          <w:sz w:val="22"/>
          <w:szCs w:val="22"/>
        </w:rPr>
      </w:pPr>
      <w:r w:rsidRPr="007831E9">
        <w:rPr>
          <w:rFonts w:asciiTheme="minorHAnsi" w:hAnsiTheme="minorHAnsi" w:cstheme="minorHAnsi"/>
          <w:b/>
          <w:bCs/>
          <w:sz w:val="22"/>
          <w:szCs w:val="22"/>
        </w:rPr>
        <w:lastRenderedPageBreak/>
        <w:t xml:space="preserve">Załącznik nr </w:t>
      </w:r>
      <w:r w:rsidR="00382807" w:rsidRPr="007831E9">
        <w:rPr>
          <w:rFonts w:asciiTheme="minorHAnsi" w:hAnsiTheme="minorHAnsi" w:cstheme="minorHAnsi"/>
          <w:b/>
          <w:bCs/>
          <w:sz w:val="22"/>
          <w:szCs w:val="22"/>
        </w:rPr>
        <w:t>3</w:t>
      </w:r>
    </w:p>
    <w:p w14:paraId="70987CC8" w14:textId="5CEB2494" w:rsidR="008874CC" w:rsidRPr="007831E9" w:rsidRDefault="008874CC" w:rsidP="000D34DB">
      <w:pPr>
        <w:pStyle w:val="NormalnyWeb"/>
        <w:spacing w:before="0" w:beforeAutospacing="0" w:after="0" w:afterAutospacing="0" w:line="360" w:lineRule="auto"/>
        <w:jc w:val="both"/>
        <w:rPr>
          <w:rFonts w:asciiTheme="minorHAnsi" w:hAnsiTheme="minorHAnsi" w:cstheme="minorHAnsi"/>
          <w:sz w:val="22"/>
          <w:szCs w:val="22"/>
        </w:rPr>
      </w:pPr>
      <w:r w:rsidRPr="007831E9">
        <w:rPr>
          <w:rFonts w:asciiTheme="minorHAnsi" w:hAnsiTheme="minorHAnsi" w:cstheme="minorHAnsi"/>
          <w:sz w:val="22"/>
          <w:szCs w:val="22"/>
        </w:rPr>
        <w:t xml:space="preserve">Po zakończeniu eliminacji I </w:t>
      </w:r>
      <w:proofErr w:type="spellStart"/>
      <w:r w:rsidRPr="007831E9">
        <w:rPr>
          <w:rFonts w:asciiTheme="minorHAnsi" w:hAnsiTheme="minorHAnsi" w:cstheme="minorHAnsi"/>
          <w:sz w:val="22"/>
          <w:szCs w:val="22"/>
        </w:rPr>
        <w:t>i</w:t>
      </w:r>
      <w:proofErr w:type="spellEnd"/>
      <w:r w:rsidRPr="007831E9">
        <w:rPr>
          <w:rFonts w:asciiTheme="minorHAnsi" w:hAnsiTheme="minorHAnsi" w:cstheme="minorHAnsi"/>
          <w:sz w:val="22"/>
          <w:szCs w:val="22"/>
        </w:rPr>
        <w:t xml:space="preserve"> II stopnia właściwe komitety sporządzają protokół według załączonego wzoru:</w:t>
      </w:r>
    </w:p>
    <w:p w14:paraId="37291CC4" w14:textId="77777777" w:rsidR="00136A24" w:rsidRPr="007831E9" w:rsidRDefault="00136A24" w:rsidP="000D34DB">
      <w:pPr>
        <w:spacing w:after="0" w:line="360" w:lineRule="auto"/>
        <w:jc w:val="both"/>
        <w:rPr>
          <w:rFonts w:cstheme="minorHAnsi"/>
        </w:rPr>
      </w:pPr>
    </w:p>
    <w:p w14:paraId="70987CCF" w14:textId="77777777" w:rsidR="008874CC" w:rsidRPr="007831E9" w:rsidRDefault="008874CC" w:rsidP="000D34DB">
      <w:pPr>
        <w:pStyle w:val="Nagwek4"/>
        <w:spacing w:before="0" w:line="360" w:lineRule="auto"/>
        <w:rPr>
          <w:rFonts w:asciiTheme="minorHAnsi" w:hAnsiTheme="minorHAnsi" w:cstheme="minorHAnsi"/>
          <w:color w:val="auto"/>
        </w:rPr>
      </w:pPr>
      <w:r w:rsidRPr="007831E9">
        <w:rPr>
          <w:rFonts w:asciiTheme="minorHAnsi" w:hAnsiTheme="minorHAnsi" w:cstheme="minorHAnsi"/>
          <w:color w:val="auto"/>
        </w:rPr>
        <w:t>Protokół z eliminacji I (II) stopnia.</w:t>
      </w:r>
    </w:p>
    <w:p w14:paraId="70987CD0" w14:textId="77777777" w:rsidR="008874CC" w:rsidRPr="007831E9" w:rsidRDefault="008874CC" w:rsidP="000D34DB">
      <w:pPr>
        <w:spacing w:after="0" w:line="360" w:lineRule="auto"/>
        <w:jc w:val="both"/>
        <w:rPr>
          <w:rFonts w:cstheme="minorHAnsi"/>
        </w:rPr>
      </w:pPr>
      <w:r w:rsidRPr="007831E9">
        <w:rPr>
          <w:rFonts w:cstheme="minorHAnsi"/>
        </w:rPr>
        <w:t xml:space="preserve">………………….  </w:t>
      </w:r>
      <w:r w:rsidRPr="007831E9">
        <w:rPr>
          <w:rFonts w:cstheme="minorHAnsi"/>
        </w:rPr>
        <w:tab/>
      </w:r>
      <w:r w:rsidRPr="007831E9">
        <w:rPr>
          <w:rFonts w:cstheme="minorHAnsi"/>
        </w:rPr>
        <w:tab/>
        <w:t xml:space="preserve">      …………..</w:t>
      </w:r>
    </w:p>
    <w:p w14:paraId="70987CD1" w14:textId="77777777" w:rsidR="008874CC" w:rsidRPr="007831E9" w:rsidRDefault="008874CC" w:rsidP="000D34DB">
      <w:pPr>
        <w:pStyle w:val="Lista"/>
        <w:spacing w:after="0" w:line="360" w:lineRule="auto"/>
        <w:rPr>
          <w:rFonts w:cstheme="minorHAnsi"/>
        </w:rPr>
      </w:pPr>
      <w:r w:rsidRPr="007831E9">
        <w:rPr>
          <w:rFonts w:cstheme="minorHAnsi"/>
        </w:rPr>
        <w:t xml:space="preserve">(miejscowość)  </w:t>
      </w:r>
      <w:r w:rsidRPr="007831E9">
        <w:rPr>
          <w:rFonts w:cstheme="minorHAnsi"/>
        </w:rPr>
        <w:tab/>
      </w:r>
      <w:r w:rsidRPr="007831E9">
        <w:rPr>
          <w:rFonts w:cstheme="minorHAnsi"/>
        </w:rPr>
        <w:tab/>
      </w:r>
      <w:r w:rsidRPr="007831E9">
        <w:rPr>
          <w:rFonts w:cstheme="minorHAnsi"/>
        </w:rPr>
        <w:tab/>
        <w:t>(data)</w:t>
      </w:r>
    </w:p>
    <w:p w14:paraId="70987CD2" w14:textId="77777777" w:rsidR="008874CC" w:rsidRPr="007831E9" w:rsidRDefault="008874CC" w:rsidP="000D34DB">
      <w:pPr>
        <w:pStyle w:val="Lista"/>
        <w:spacing w:after="0" w:line="360" w:lineRule="auto"/>
        <w:rPr>
          <w:rFonts w:cstheme="minorHAnsi"/>
        </w:rPr>
      </w:pPr>
      <w:r w:rsidRPr="007831E9">
        <w:rPr>
          <w:rFonts w:cstheme="minorHAnsi"/>
        </w:rPr>
        <w:t>pieczątka szkoły</w:t>
      </w:r>
    </w:p>
    <w:p w14:paraId="70987CD3" w14:textId="77777777" w:rsidR="008874CC" w:rsidRPr="007831E9" w:rsidRDefault="008874CC" w:rsidP="000D34DB">
      <w:pPr>
        <w:pStyle w:val="Lista"/>
        <w:spacing w:after="0" w:line="360" w:lineRule="auto"/>
        <w:rPr>
          <w:rFonts w:cstheme="minorHAnsi"/>
        </w:rPr>
      </w:pPr>
      <w:r w:rsidRPr="007831E9">
        <w:rPr>
          <w:rFonts w:cstheme="minorHAnsi"/>
        </w:rPr>
        <w:t>(Komitetu Okręgowego)</w:t>
      </w:r>
    </w:p>
    <w:p w14:paraId="70987CD4" w14:textId="77777777" w:rsidR="008874CC" w:rsidRPr="007831E9" w:rsidRDefault="008874CC" w:rsidP="000D34DB">
      <w:pPr>
        <w:spacing w:after="0" w:line="360" w:lineRule="auto"/>
        <w:jc w:val="both"/>
        <w:rPr>
          <w:rFonts w:cstheme="minorHAnsi"/>
          <w:i/>
        </w:rPr>
      </w:pPr>
    </w:p>
    <w:p w14:paraId="70987CD5" w14:textId="77777777" w:rsidR="008874CC" w:rsidRPr="007831E9" w:rsidRDefault="008874CC" w:rsidP="000D34DB">
      <w:pPr>
        <w:pStyle w:val="Lista"/>
        <w:spacing w:after="0" w:line="360" w:lineRule="auto"/>
        <w:rPr>
          <w:rFonts w:cstheme="minorHAnsi"/>
        </w:rPr>
      </w:pPr>
      <w:r w:rsidRPr="007831E9">
        <w:rPr>
          <w:rFonts w:cstheme="minorHAnsi"/>
        </w:rPr>
        <w:t>Komitet Okręgowy (Główny)</w:t>
      </w:r>
    </w:p>
    <w:p w14:paraId="70987CD6" w14:textId="77777777" w:rsidR="008874CC" w:rsidRPr="007831E9" w:rsidRDefault="008874CC" w:rsidP="000D34DB">
      <w:pPr>
        <w:pStyle w:val="Lista"/>
        <w:spacing w:after="0" w:line="360" w:lineRule="auto"/>
        <w:rPr>
          <w:rFonts w:cstheme="minorHAnsi"/>
        </w:rPr>
      </w:pPr>
      <w:r w:rsidRPr="007831E9">
        <w:rPr>
          <w:rFonts w:cstheme="minorHAnsi"/>
        </w:rPr>
        <w:t xml:space="preserve">Olimpiady Wiedzy i Umiejętności </w:t>
      </w:r>
    </w:p>
    <w:p w14:paraId="70987CD7" w14:textId="77777777" w:rsidR="008874CC" w:rsidRPr="007831E9" w:rsidRDefault="008874CC" w:rsidP="000D34DB">
      <w:pPr>
        <w:pStyle w:val="Lista"/>
        <w:spacing w:after="0" w:line="360" w:lineRule="auto"/>
        <w:rPr>
          <w:rFonts w:cstheme="minorHAnsi"/>
        </w:rPr>
      </w:pPr>
      <w:r w:rsidRPr="007831E9">
        <w:rPr>
          <w:rFonts w:cstheme="minorHAnsi"/>
        </w:rPr>
        <w:t>Rolniczych w ……………………..</w:t>
      </w:r>
    </w:p>
    <w:p w14:paraId="70987CD8" w14:textId="77777777" w:rsidR="008874CC" w:rsidRPr="007831E9" w:rsidRDefault="008874CC" w:rsidP="000D34DB">
      <w:pPr>
        <w:pStyle w:val="Lista"/>
        <w:spacing w:after="0" w:line="360" w:lineRule="auto"/>
        <w:rPr>
          <w:rFonts w:cstheme="minorHAnsi"/>
        </w:rPr>
      </w:pPr>
      <w:r w:rsidRPr="007831E9">
        <w:rPr>
          <w:rFonts w:cstheme="minorHAnsi"/>
        </w:rPr>
        <w:t>(miejscowość)</w:t>
      </w:r>
    </w:p>
    <w:p w14:paraId="70987CD9" w14:textId="77777777" w:rsidR="008874CC" w:rsidRPr="007831E9" w:rsidRDefault="008874CC" w:rsidP="000D34DB">
      <w:pPr>
        <w:spacing w:after="0" w:line="360" w:lineRule="auto"/>
        <w:jc w:val="both"/>
        <w:rPr>
          <w:rFonts w:cstheme="minorHAnsi"/>
        </w:rPr>
      </w:pPr>
    </w:p>
    <w:p w14:paraId="70987CDA" w14:textId="48010B33" w:rsidR="008874CC" w:rsidRPr="007831E9" w:rsidRDefault="008874CC" w:rsidP="000D34DB">
      <w:pPr>
        <w:pStyle w:val="Tekstpodstawowy"/>
        <w:spacing w:after="0" w:line="360" w:lineRule="auto"/>
        <w:rPr>
          <w:rFonts w:cstheme="minorHAnsi"/>
        </w:rPr>
      </w:pPr>
      <w:r w:rsidRPr="007831E9">
        <w:rPr>
          <w:rFonts w:cstheme="minorHAnsi"/>
        </w:rPr>
        <w:t xml:space="preserve">Komitet Szkolny (Okręgowy) </w:t>
      </w:r>
      <w:proofErr w:type="spellStart"/>
      <w:r w:rsidRPr="007831E9">
        <w:rPr>
          <w:rFonts w:cstheme="minorHAnsi"/>
        </w:rPr>
        <w:t>OWiUR</w:t>
      </w:r>
      <w:proofErr w:type="spellEnd"/>
      <w:r w:rsidRPr="007831E9">
        <w:rPr>
          <w:rFonts w:cstheme="minorHAnsi"/>
        </w:rPr>
        <w:t xml:space="preserve"> informuje, że eliminacje szkolne (okręgowe) Olimpi</w:t>
      </w:r>
      <w:r w:rsidR="004443B6" w:rsidRPr="007831E9">
        <w:rPr>
          <w:rFonts w:cstheme="minorHAnsi"/>
        </w:rPr>
        <w:t>ady odbyły się w</w:t>
      </w:r>
      <w:r w:rsidR="00233D30" w:rsidRPr="007831E9">
        <w:rPr>
          <w:rFonts w:cstheme="minorHAnsi"/>
        </w:rPr>
        <w:t> </w:t>
      </w:r>
      <w:r w:rsidR="004443B6" w:rsidRPr="007831E9">
        <w:rPr>
          <w:rFonts w:cstheme="minorHAnsi"/>
        </w:rPr>
        <w:t>dniach …………………</w:t>
      </w:r>
      <w:r w:rsidRPr="007831E9">
        <w:rPr>
          <w:rFonts w:cstheme="minorHAnsi"/>
        </w:rPr>
        <w:t>. Uczestnicy uzyskali następujące wyniki: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55"/>
        <w:gridCol w:w="1398"/>
        <w:gridCol w:w="1209"/>
        <w:gridCol w:w="1034"/>
        <w:gridCol w:w="1048"/>
        <w:gridCol w:w="1094"/>
        <w:gridCol w:w="1032"/>
        <w:gridCol w:w="1021"/>
      </w:tblGrid>
      <w:tr w:rsidR="008874CC" w:rsidRPr="007831E9" w14:paraId="70987CE7" w14:textId="77777777" w:rsidTr="004443B6">
        <w:tc>
          <w:tcPr>
            <w:tcW w:w="279" w:type="pct"/>
            <w:vMerge w:val="restart"/>
            <w:shd w:val="clear" w:color="auto" w:fill="auto"/>
            <w:vAlign w:val="center"/>
          </w:tcPr>
          <w:p w14:paraId="70987CDB" w14:textId="77777777" w:rsidR="008874CC" w:rsidRPr="007831E9" w:rsidRDefault="008874CC" w:rsidP="004443B6">
            <w:pPr>
              <w:spacing w:after="0" w:line="360" w:lineRule="auto"/>
              <w:jc w:val="center"/>
              <w:rPr>
                <w:rFonts w:cstheme="minorHAnsi"/>
                <w:i/>
                <w:sz w:val="20"/>
                <w:szCs w:val="20"/>
              </w:rPr>
            </w:pPr>
            <w:r w:rsidRPr="007831E9">
              <w:rPr>
                <w:rFonts w:cstheme="minorHAnsi"/>
                <w:i/>
                <w:sz w:val="20"/>
                <w:szCs w:val="20"/>
              </w:rPr>
              <w:t>Lp.</w:t>
            </w:r>
          </w:p>
        </w:tc>
        <w:tc>
          <w:tcPr>
            <w:tcW w:w="652" w:type="pct"/>
            <w:vMerge w:val="restart"/>
            <w:shd w:val="clear" w:color="auto" w:fill="auto"/>
            <w:vAlign w:val="center"/>
          </w:tcPr>
          <w:p w14:paraId="70987CDC" w14:textId="77777777" w:rsidR="008874CC" w:rsidRPr="007831E9" w:rsidRDefault="008874CC" w:rsidP="004443B6">
            <w:pPr>
              <w:spacing w:after="0" w:line="360" w:lineRule="auto"/>
              <w:jc w:val="center"/>
              <w:rPr>
                <w:rFonts w:cstheme="minorHAnsi"/>
                <w:i/>
                <w:sz w:val="20"/>
                <w:szCs w:val="20"/>
              </w:rPr>
            </w:pPr>
            <w:r w:rsidRPr="007831E9">
              <w:rPr>
                <w:rFonts w:cstheme="minorHAnsi"/>
                <w:i/>
                <w:sz w:val="20"/>
                <w:szCs w:val="20"/>
              </w:rPr>
              <w:t>Liczba kodowa</w:t>
            </w:r>
          </w:p>
        </w:tc>
        <w:tc>
          <w:tcPr>
            <w:tcW w:w="1891" w:type="pct"/>
            <w:gridSpan w:val="3"/>
            <w:shd w:val="clear" w:color="auto" w:fill="auto"/>
            <w:vAlign w:val="center"/>
          </w:tcPr>
          <w:p w14:paraId="70987CDD" w14:textId="77777777" w:rsidR="008874CC" w:rsidRPr="007831E9" w:rsidRDefault="008874CC" w:rsidP="004443B6">
            <w:pPr>
              <w:spacing w:after="0" w:line="360" w:lineRule="auto"/>
              <w:jc w:val="center"/>
              <w:rPr>
                <w:rFonts w:cstheme="minorHAnsi"/>
                <w:i/>
                <w:sz w:val="20"/>
                <w:szCs w:val="20"/>
              </w:rPr>
            </w:pPr>
            <w:r w:rsidRPr="007831E9">
              <w:rPr>
                <w:rFonts w:cstheme="minorHAnsi"/>
                <w:i/>
                <w:sz w:val="20"/>
                <w:szCs w:val="20"/>
              </w:rPr>
              <w:t>Punktacja</w:t>
            </w:r>
          </w:p>
        </w:tc>
        <w:tc>
          <w:tcPr>
            <w:tcW w:w="544" w:type="pct"/>
            <w:vMerge w:val="restart"/>
            <w:shd w:val="clear" w:color="auto" w:fill="auto"/>
            <w:vAlign w:val="center"/>
          </w:tcPr>
          <w:p w14:paraId="70987CDF" w14:textId="77777777" w:rsidR="008874CC" w:rsidRPr="007831E9" w:rsidRDefault="008874CC" w:rsidP="004443B6">
            <w:pPr>
              <w:spacing w:after="0" w:line="360" w:lineRule="auto"/>
              <w:jc w:val="center"/>
              <w:rPr>
                <w:rFonts w:cstheme="minorHAnsi"/>
                <w:i/>
                <w:sz w:val="20"/>
                <w:szCs w:val="20"/>
              </w:rPr>
            </w:pPr>
            <w:r w:rsidRPr="007831E9">
              <w:rPr>
                <w:rFonts w:cstheme="minorHAnsi"/>
                <w:i/>
                <w:sz w:val="20"/>
                <w:szCs w:val="20"/>
              </w:rPr>
              <w:t>Miejsce</w:t>
            </w:r>
          </w:p>
        </w:tc>
        <w:tc>
          <w:tcPr>
            <w:tcW w:w="568" w:type="pct"/>
            <w:vMerge w:val="restart"/>
            <w:shd w:val="clear" w:color="auto" w:fill="auto"/>
            <w:vAlign w:val="center"/>
          </w:tcPr>
          <w:p w14:paraId="70987CE1" w14:textId="77777777" w:rsidR="008874CC" w:rsidRPr="007831E9" w:rsidRDefault="008874CC" w:rsidP="004443B6">
            <w:pPr>
              <w:spacing w:after="0" w:line="360" w:lineRule="auto"/>
              <w:jc w:val="center"/>
              <w:rPr>
                <w:rFonts w:cstheme="minorHAnsi"/>
                <w:i/>
                <w:sz w:val="20"/>
                <w:szCs w:val="20"/>
              </w:rPr>
            </w:pPr>
            <w:r w:rsidRPr="007831E9">
              <w:rPr>
                <w:rFonts w:cstheme="minorHAnsi"/>
                <w:i/>
                <w:sz w:val="20"/>
                <w:szCs w:val="20"/>
              </w:rPr>
              <w:t>Nazwisko i imię</w:t>
            </w:r>
          </w:p>
        </w:tc>
        <w:tc>
          <w:tcPr>
            <w:tcW w:w="536" w:type="pct"/>
            <w:vMerge w:val="restart"/>
            <w:shd w:val="clear" w:color="auto" w:fill="auto"/>
            <w:vAlign w:val="center"/>
          </w:tcPr>
          <w:p w14:paraId="70987CE3" w14:textId="77777777" w:rsidR="008874CC" w:rsidRPr="007831E9" w:rsidRDefault="008874CC" w:rsidP="004443B6">
            <w:pPr>
              <w:spacing w:after="0" w:line="360" w:lineRule="auto"/>
              <w:jc w:val="center"/>
              <w:rPr>
                <w:rFonts w:cstheme="minorHAnsi"/>
                <w:i/>
                <w:sz w:val="20"/>
                <w:szCs w:val="20"/>
              </w:rPr>
            </w:pPr>
            <w:r w:rsidRPr="007831E9">
              <w:rPr>
                <w:rFonts w:cstheme="minorHAnsi"/>
                <w:i/>
                <w:sz w:val="20"/>
                <w:szCs w:val="20"/>
              </w:rPr>
              <w:t>Szkoła</w:t>
            </w:r>
          </w:p>
        </w:tc>
        <w:tc>
          <w:tcPr>
            <w:tcW w:w="530" w:type="pct"/>
            <w:vMerge w:val="restart"/>
            <w:shd w:val="clear" w:color="auto" w:fill="auto"/>
            <w:vAlign w:val="center"/>
          </w:tcPr>
          <w:p w14:paraId="70987CE6" w14:textId="2697ACAC" w:rsidR="008874CC" w:rsidRPr="007831E9" w:rsidRDefault="004443B6" w:rsidP="004443B6">
            <w:pPr>
              <w:spacing w:after="0" w:line="360" w:lineRule="auto"/>
              <w:jc w:val="center"/>
              <w:rPr>
                <w:rFonts w:cstheme="minorHAnsi"/>
                <w:i/>
                <w:sz w:val="20"/>
                <w:szCs w:val="20"/>
              </w:rPr>
            </w:pPr>
            <w:r w:rsidRPr="007831E9">
              <w:rPr>
                <w:rFonts w:cstheme="minorHAnsi"/>
                <w:i/>
                <w:sz w:val="20"/>
                <w:szCs w:val="20"/>
              </w:rPr>
              <w:t>Klasa</w:t>
            </w:r>
          </w:p>
        </w:tc>
      </w:tr>
      <w:tr w:rsidR="008874CC" w:rsidRPr="007831E9" w14:paraId="70987CF1" w14:textId="77777777" w:rsidTr="004443B6">
        <w:tc>
          <w:tcPr>
            <w:tcW w:w="279" w:type="pct"/>
            <w:vMerge/>
            <w:shd w:val="clear" w:color="auto" w:fill="auto"/>
            <w:vAlign w:val="center"/>
          </w:tcPr>
          <w:p w14:paraId="70987CE8" w14:textId="77777777" w:rsidR="008874CC" w:rsidRPr="007831E9" w:rsidRDefault="008874CC" w:rsidP="004443B6">
            <w:pPr>
              <w:spacing w:after="0" w:line="360" w:lineRule="auto"/>
              <w:jc w:val="center"/>
              <w:rPr>
                <w:rFonts w:cstheme="minorHAnsi"/>
                <w:i/>
                <w:sz w:val="20"/>
                <w:szCs w:val="20"/>
              </w:rPr>
            </w:pPr>
          </w:p>
        </w:tc>
        <w:tc>
          <w:tcPr>
            <w:tcW w:w="652" w:type="pct"/>
            <w:vMerge/>
            <w:shd w:val="clear" w:color="auto" w:fill="auto"/>
            <w:vAlign w:val="center"/>
          </w:tcPr>
          <w:p w14:paraId="70987CE9" w14:textId="77777777" w:rsidR="008874CC" w:rsidRPr="007831E9" w:rsidRDefault="008874CC" w:rsidP="004443B6">
            <w:pPr>
              <w:spacing w:after="0" w:line="360" w:lineRule="auto"/>
              <w:jc w:val="center"/>
              <w:rPr>
                <w:rFonts w:cstheme="minorHAnsi"/>
                <w:i/>
                <w:sz w:val="20"/>
                <w:szCs w:val="20"/>
              </w:rPr>
            </w:pPr>
          </w:p>
        </w:tc>
        <w:tc>
          <w:tcPr>
            <w:tcW w:w="726" w:type="pct"/>
            <w:shd w:val="clear" w:color="auto" w:fill="auto"/>
            <w:vAlign w:val="center"/>
          </w:tcPr>
          <w:p w14:paraId="70987CEA" w14:textId="77777777" w:rsidR="008874CC" w:rsidRPr="007831E9" w:rsidRDefault="008874CC" w:rsidP="004443B6">
            <w:pPr>
              <w:spacing w:after="0" w:line="360" w:lineRule="auto"/>
              <w:jc w:val="center"/>
              <w:rPr>
                <w:rFonts w:cstheme="minorHAnsi"/>
                <w:i/>
                <w:sz w:val="20"/>
                <w:szCs w:val="20"/>
              </w:rPr>
            </w:pPr>
            <w:r w:rsidRPr="007831E9">
              <w:rPr>
                <w:rFonts w:cstheme="minorHAnsi"/>
                <w:i/>
                <w:sz w:val="20"/>
                <w:szCs w:val="20"/>
              </w:rPr>
              <w:t>eliminacje pisemne</w:t>
            </w:r>
          </w:p>
        </w:tc>
        <w:tc>
          <w:tcPr>
            <w:tcW w:w="628" w:type="pct"/>
            <w:shd w:val="clear" w:color="auto" w:fill="auto"/>
            <w:vAlign w:val="center"/>
          </w:tcPr>
          <w:p w14:paraId="70987CEB" w14:textId="77777777" w:rsidR="008874CC" w:rsidRPr="007831E9" w:rsidRDefault="008874CC" w:rsidP="004443B6">
            <w:pPr>
              <w:spacing w:after="0" w:line="360" w:lineRule="auto"/>
              <w:jc w:val="center"/>
              <w:rPr>
                <w:rFonts w:cstheme="minorHAnsi"/>
                <w:i/>
                <w:sz w:val="20"/>
                <w:szCs w:val="20"/>
              </w:rPr>
            </w:pPr>
            <w:r w:rsidRPr="007831E9">
              <w:rPr>
                <w:rFonts w:cstheme="minorHAnsi"/>
                <w:i/>
                <w:sz w:val="20"/>
                <w:szCs w:val="20"/>
              </w:rPr>
              <w:t>eliminacje praktyczne</w:t>
            </w:r>
          </w:p>
        </w:tc>
        <w:tc>
          <w:tcPr>
            <w:tcW w:w="537" w:type="pct"/>
            <w:shd w:val="clear" w:color="auto" w:fill="auto"/>
            <w:vAlign w:val="center"/>
          </w:tcPr>
          <w:p w14:paraId="70987CEC" w14:textId="77777777" w:rsidR="008874CC" w:rsidRPr="007831E9" w:rsidRDefault="008874CC" w:rsidP="004443B6">
            <w:pPr>
              <w:spacing w:after="0" w:line="360" w:lineRule="auto"/>
              <w:jc w:val="center"/>
              <w:rPr>
                <w:rFonts w:cstheme="minorHAnsi"/>
                <w:i/>
                <w:sz w:val="20"/>
                <w:szCs w:val="20"/>
              </w:rPr>
            </w:pPr>
            <w:r w:rsidRPr="007831E9">
              <w:rPr>
                <w:rFonts w:cstheme="minorHAnsi"/>
                <w:i/>
                <w:sz w:val="20"/>
                <w:szCs w:val="20"/>
              </w:rPr>
              <w:t>Suma</w:t>
            </w:r>
          </w:p>
        </w:tc>
        <w:tc>
          <w:tcPr>
            <w:tcW w:w="544" w:type="pct"/>
            <w:vMerge/>
            <w:shd w:val="clear" w:color="auto" w:fill="auto"/>
          </w:tcPr>
          <w:p w14:paraId="70987CED" w14:textId="77777777" w:rsidR="008874CC" w:rsidRPr="007831E9" w:rsidRDefault="008874CC" w:rsidP="000D34DB">
            <w:pPr>
              <w:spacing w:after="0" w:line="360" w:lineRule="auto"/>
              <w:jc w:val="both"/>
              <w:rPr>
                <w:rFonts w:cstheme="minorHAnsi"/>
                <w:i/>
                <w:sz w:val="20"/>
                <w:szCs w:val="20"/>
              </w:rPr>
            </w:pPr>
          </w:p>
        </w:tc>
        <w:tc>
          <w:tcPr>
            <w:tcW w:w="568" w:type="pct"/>
            <w:vMerge/>
            <w:shd w:val="clear" w:color="auto" w:fill="auto"/>
          </w:tcPr>
          <w:p w14:paraId="70987CEE" w14:textId="77777777" w:rsidR="008874CC" w:rsidRPr="007831E9" w:rsidRDefault="008874CC" w:rsidP="000D34DB">
            <w:pPr>
              <w:spacing w:after="0" w:line="360" w:lineRule="auto"/>
              <w:jc w:val="both"/>
              <w:rPr>
                <w:rFonts w:cstheme="minorHAnsi"/>
                <w:i/>
                <w:sz w:val="20"/>
                <w:szCs w:val="20"/>
              </w:rPr>
            </w:pPr>
          </w:p>
        </w:tc>
        <w:tc>
          <w:tcPr>
            <w:tcW w:w="536" w:type="pct"/>
            <w:vMerge/>
            <w:shd w:val="clear" w:color="auto" w:fill="auto"/>
          </w:tcPr>
          <w:p w14:paraId="70987CEF" w14:textId="77777777" w:rsidR="008874CC" w:rsidRPr="007831E9" w:rsidRDefault="008874CC" w:rsidP="000D34DB">
            <w:pPr>
              <w:spacing w:after="0" w:line="360" w:lineRule="auto"/>
              <w:jc w:val="both"/>
              <w:rPr>
                <w:rFonts w:cstheme="minorHAnsi"/>
                <w:i/>
                <w:sz w:val="20"/>
                <w:szCs w:val="20"/>
              </w:rPr>
            </w:pPr>
          </w:p>
        </w:tc>
        <w:tc>
          <w:tcPr>
            <w:tcW w:w="530" w:type="pct"/>
            <w:vMerge/>
            <w:shd w:val="clear" w:color="auto" w:fill="auto"/>
          </w:tcPr>
          <w:p w14:paraId="70987CF0" w14:textId="77777777" w:rsidR="008874CC" w:rsidRPr="007831E9" w:rsidRDefault="008874CC" w:rsidP="000D34DB">
            <w:pPr>
              <w:spacing w:after="0" w:line="360" w:lineRule="auto"/>
              <w:jc w:val="both"/>
              <w:rPr>
                <w:rFonts w:cstheme="minorHAnsi"/>
                <w:i/>
                <w:sz w:val="20"/>
                <w:szCs w:val="20"/>
              </w:rPr>
            </w:pPr>
          </w:p>
        </w:tc>
      </w:tr>
      <w:tr w:rsidR="008874CC" w:rsidRPr="007831E9" w14:paraId="70987CF3" w14:textId="77777777" w:rsidTr="004443B6">
        <w:tc>
          <w:tcPr>
            <w:tcW w:w="5000" w:type="pct"/>
            <w:gridSpan w:val="9"/>
            <w:shd w:val="clear" w:color="auto" w:fill="auto"/>
          </w:tcPr>
          <w:p w14:paraId="70987CF2" w14:textId="77777777" w:rsidR="008874CC" w:rsidRPr="007831E9" w:rsidRDefault="008874CC" w:rsidP="000D34DB">
            <w:pPr>
              <w:spacing w:after="0" w:line="360" w:lineRule="auto"/>
              <w:jc w:val="both"/>
              <w:rPr>
                <w:rFonts w:cstheme="minorHAnsi"/>
                <w:i/>
                <w:sz w:val="20"/>
                <w:szCs w:val="20"/>
              </w:rPr>
            </w:pPr>
            <w:r w:rsidRPr="007831E9">
              <w:rPr>
                <w:rFonts w:cstheme="minorHAnsi"/>
                <w:i/>
                <w:sz w:val="20"/>
                <w:szCs w:val="20"/>
              </w:rPr>
              <w:t>Blok tematyczny</w:t>
            </w:r>
          </w:p>
        </w:tc>
      </w:tr>
      <w:tr w:rsidR="008874CC" w:rsidRPr="007831E9" w14:paraId="70987CFD" w14:textId="77777777" w:rsidTr="004443B6">
        <w:tc>
          <w:tcPr>
            <w:tcW w:w="279" w:type="pct"/>
            <w:shd w:val="clear" w:color="auto" w:fill="auto"/>
          </w:tcPr>
          <w:p w14:paraId="70987CF4" w14:textId="77777777" w:rsidR="008874CC" w:rsidRPr="007831E9" w:rsidRDefault="008874CC" w:rsidP="000D34DB">
            <w:pPr>
              <w:spacing w:after="0" w:line="360" w:lineRule="auto"/>
              <w:jc w:val="both"/>
              <w:rPr>
                <w:rFonts w:cstheme="minorHAnsi"/>
                <w:i/>
                <w:sz w:val="20"/>
                <w:szCs w:val="20"/>
              </w:rPr>
            </w:pPr>
          </w:p>
        </w:tc>
        <w:tc>
          <w:tcPr>
            <w:tcW w:w="652" w:type="pct"/>
            <w:shd w:val="clear" w:color="auto" w:fill="auto"/>
          </w:tcPr>
          <w:p w14:paraId="70987CF5" w14:textId="77777777" w:rsidR="008874CC" w:rsidRPr="007831E9" w:rsidRDefault="008874CC" w:rsidP="000D34DB">
            <w:pPr>
              <w:spacing w:after="0" w:line="360" w:lineRule="auto"/>
              <w:jc w:val="both"/>
              <w:rPr>
                <w:rFonts w:cstheme="minorHAnsi"/>
                <w:i/>
                <w:sz w:val="20"/>
                <w:szCs w:val="20"/>
              </w:rPr>
            </w:pPr>
          </w:p>
        </w:tc>
        <w:tc>
          <w:tcPr>
            <w:tcW w:w="726" w:type="pct"/>
            <w:shd w:val="clear" w:color="auto" w:fill="auto"/>
          </w:tcPr>
          <w:p w14:paraId="70987CF6" w14:textId="77777777" w:rsidR="008874CC" w:rsidRPr="007831E9" w:rsidRDefault="008874CC" w:rsidP="000D34DB">
            <w:pPr>
              <w:spacing w:after="0" w:line="360" w:lineRule="auto"/>
              <w:jc w:val="both"/>
              <w:rPr>
                <w:rFonts w:cstheme="minorHAnsi"/>
                <w:i/>
                <w:sz w:val="20"/>
                <w:szCs w:val="20"/>
              </w:rPr>
            </w:pPr>
          </w:p>
        </w:tc>
        <w:tc>
          <w:tcPr>
            <w:tcW w:w="628" w:type="pct"/>
            <w:shd w:val="clear" w:color="auto" w:fill="auto"/>
          </w:tcPr>
          <w:p w14:paraId="70987CF7" w14:textId="77777777" w:rsidR="008874CC" w:rsidRPr="007831E9" w:rsidRDefault="008874CC" w:rsidP="000D34DB">
            <w:pPr>
              <w:spacing w:after="0" w:line="360" w:lineRule="auto"/>
              <w:jc w:val="both"/>
              <w:rPr>
                <w:rFonts w:cstheme="minorHAnsi"/>
                <w:i/>
                <w:sz w:val="20"/>
                <w:szCs w:val="20"/>
              </w:rPr>
            </w:pPr>
          </w:p>
        </w:tc>
        <w:tc>
          <w:tcPr>
            <w:tcW w:w="537" w:type="pct"/>
            <w:shd w:val="clear" w:color="auto" w:fill="auto"/>
          </w:tcPr>
          <w:p w14:paraId="70987CF8" w14:textId="77777777" w:rsidR="008874CC" w:rsidRPr="007831E9" w:rsidRDefault="008874CC" w:rsidP="000D34DB">
            <w:pPr>
              <w:spacing w:after="0" w:line="360" w:lineRule="auto"/>
              <w:jc w:val="both"/>
              <w:rPr>
                <w:rFonts w:cstheme="minorHAnsi"/>
                <w:i/>
                <w:sz w:val="20"/>
                <w:szCs w:val="20"/>
              </w:rPr>
            </w:pPr>
          </w:p>
        </w:tc>
        <w:tc>
          <w:tcPr>
            <w:tcW w:w="544" w:type="pct"/>
            <w:shd w:val="clear" w:color="auto" w:fill="auto"/>
          </w:tcPr>
          <w:p w14:paraId="70987CF9" w14:textId="77777777" w:rsidR="008874CC" w:rsidRPr="007831E9" w:rsidRDefault="008874CC" w:rsidP="000D34DB">
            <w:pPr>
              <w:spacing w:after="0" w:line="360" w:lineRule="auto"/>
              <w:jc w:val="both"/>
              <w:rPr>
                <w:rFonts w:cstheme="minorHAnsi"/>
                <w:i/>
                <w:sz w:val="20"/>
                <w:szCs w:val="20"/>
              </w:rPr>
            </w:pPr>
          </w:p>
        </w:tc>
        <w:tc>
          <w:tcPr>
            <w:tcW w:w="568" w:type="pct"/>
            <w:shd w:val="clear" w:color="auto" w:fill="auto"/>
          </w:tcPr>
          <w:p w14:paraId="70987CFA" w14:textId="77777777" w:rsidR="008874CC" w:rsidRPr="007831E9" w:rsidRDefault="008874CC" w:rsidP="000D34DB">
            <w:pPr>
              <w:spacing w:after="0" w:line="360" w:lineRule="auto"/>
              <w:jc w:val="both"/>
              <w:rPr>
                <w:rFonts w:cstheme="minorHAnsi"/>
                <w:i/>
                <w:sz w:val="20"/>
                <w:szCs w:val="20"/>
              </w:rPr>
            </w:pPr>
          </w:p>
        </w:tc>
        <w:tc>
          <w:tcPr>
            <w:tcW w:w="536" w:type="pct"/>
            <w:shd w:val="clear" w:color="auto" w:fill="auto"/>
          </w:tcPr>
          <w:p w14:paraId="70987CFB" w14:textId="77777777" w:rsidR="008874CC" w:rsidRPr="007831E9" w:rsidRDefault="008874CC" w:rsidP="000D34DB">
            <w:pPr>
              <w:spacing w:after="0" w:line="360" w:lineRule="auto"/>
              <w:jc w:val="both"/>
              <w:rPr>
                <w:rFonts w:cstheme="minorHAnsi"/>
                <w:i/>
                <w:sz w:val="20"/>
                <w:szCs w:val="20"/>
              </w:rPr>
            </w:pPr>
          </w:p>
        </w:tc>
        <w:tc>
          <w:tcPr>
            <w:tcW w:w="530" w:type="pct"/>
            <w:shd w:val="clear" w:color="auto" w:fill="auto"/>
          </w:tcPr>
          <w:p w14:paraId="70987CFC" w14:textId="77777777" w:rsidR="008874CC" w:rsidRPr="007831E9" w:rsidRDefault="008874CC" w:rsidP="000D34DB">
            <w:pPr>
              <w:spacing w:after="0" w:line="360" w:lineRule="auto"/>
              <w:jc w:val="both"/>
              <w:rPr>
                <w:rFonts w:cstheme="minorHAnsi"/>
                <w:i/>
                <w:sz w:val="20"/>
                <w:szCs w:val="20"/>
              </w:rPr>
            </w:pPr>
          </w:p>
        </w:tc>
      </w:tr>
    </w:tbl>
    <w:p w14:paraId="70987CFE" w14:textId="77777777" w:rsidR="008874CC" w:rsidRPr="007831E9" w:rsidRDefault="008874CC" w:rsidP="000D34DB">
      <w:pPr>
        <w:spacing w:after="0" w:line="360" w:lineRule="auto"/>
        <w:jc w:val="both"/>
        <w:rPr>
          <w:rFonts w:cstheme="minorHAnsi"/>
        </w:rPr>
      </w:pPr>
    </w:p>
    <w:p w14:paraId="70987CFF" w14:textId="77777777" w:rsidR="008874CC" w:rsidRPr="007831E9" w:rsidRDefault="008874CC" w:rsidP="000D34DB">
      <w:pPr>
        <w:spacing w:after="0" w:line="360" w:lineRule="auto"/>
        <w:jc w:val="both"/>
        <w:rPr>
          <w:rFonts w:cstheme="minorHAnsi"/>
        </w:rPr>
      </w:pPr>
      <w:r w:rsidRPr="007831E9">
        <w:rPr>
          <w:rFonts w:cstheme="minorHAnsi"/>
        </w:rPr>
        <w:t xml:space="preserve">Jury eliminacji szkolnych (okręgowych)  </w:t>
      </w:r>
      <w:r w:rsidRPr="007831E9">
        <w:rPr>
          <w:rFonts w:cstheme="minorHAnsi"/>
        </w:rPr>
        <w:tab/>
      </w:r>
      <w:r w:rsidRPr="007831E9">
        <w:rPr>
          <w:rFonts w:cstheme="minorHAnsi"/>
        </w:rPr>
        <w:tab/>
      </w:r>
      <w:r w:rsidRPr="007831E9">
        <w:rPr>
          <w:rFonts w:cstheme="minorHAnsi"/>
        </w:rPr>
        <w:tab/>
      </w:r>
      <w:r w:rsidRPr="007831E9">
        <w:rPr>
          <w:rFonts w:cstheme="minorHAnsi"/>
        </w:rPr>
        <w:tab/>
        <w:t>Przewodniczący</w:t>
      </w:r>
    </w:p>
    <w:p w14:paraId="70987D00" w14:textId="169D4FA8" w:rsidR="008874CC" w:rsidRPr="007831E9" w:rsidRDefault="008874CC" w:rsidP="000D34DB">
      <w:pPr>
        <w:spacing w:after="0" w:line="360" w:lineRule="auto"/>
        <w:jc w:val="both"/>
        <w:rPr>
          <w:rFonts w:cstheme="minorHAnsi"/>
        </w:rPr>
      </w:pPr>
      <w:r w:rsidRPr="007831E9">
        <w:rPr>
          <w:rFonts w:cstheme="minorHAnsi"/>
        </w:rPr>
        <w:t xml:space="preserve">………………………………   ……………..                        </w:t>
      </w:r>
      <w:r w:rsidR="00233D30" w:rsidRPr="007831E9">
        <w:rPr>
          <w:rFonts w:cstheme="minorHAnsi"/>
        </w:rPr>
        <w:tab/>
      </w:r>
      <w:r w:rsidR="00233D30" w:rsidRPr="007831E9">
        <w:rPr>
          <w:rFonts w:cstheme="minorHAnsi"/>
        </w:rPr>
        <w:tab/>
      </w:r>
      <w:r w:rsidR="00233D30" w:rsidRPr="007831E9">
        <w:rPr>
          <w:rFonts w:cstheme="minorHAnsi"/>
        </w:rPr>
        <w:tab/>
      </w:r>
      <w:r w:rsidRPr="007831E9">
        <w:rPr>
          <w:rFonts w:cstheme="minorHAnsi"/>
        </w:rPr>
        <w:t xml:space="preserve"> Komitetu Szkolnego (Okręgowego) </w:t>
      </w:r>
    </w:p>
    <w:p w14:paraId="70987D01" w14:textId="6E2C460F" w:rsidR="008874CC" w:rsidRPr="007831E9" w:rsidRDefault="008874CC" w:rsidP="000D34DB">
      <w:pPr>
        <w:spacing w:after="0" w:line="360" w:lineRule="auto"/>
        <w:jc w:val="both"/>
        <w:rPr>
          <w:rFonts w:cstheme="minorHAnsi"/>
        </w:rPr>
      </w:pPr>
      <w:r w:rsidRPr="007831E9">
        <w:rPr>
          <w:rFonts w:cstheme="minorHAnsi"/>
        </w:rPr>
        <w:t xml:space="preserve">………………………………   ……………..                                   </w:t>
      </w:r>
      <w:r w:rsidR="00233D30" w:rsidRPr="007831E9">
        <w:rPr>
          <w:rFonts w:cstheme="minorHAnsi"/>
        </w:rPr>
        <w:tab/>
      </w:r>
      <w:r w:rsidR="00233D30" w:rsidRPr="007831E9">
        <w:rPr>
          <w:rFonts w:cstheme="minorHAnsi"/>
        </w:rPr>
        <w:tab/>
      </w:r>
      <w:r w:rsidR="00233D30" w:rsidRPr="007831E9">
        <w:rPr>
          <w:rFonts w:cstheme="minorHAnsi"/>
        </w:rPr>
        <w:tab/>
      </w:r>
      <w:r w:rsidRPr="007831E9">
        <w:rPr>
          <w:rFonts w:cstheme="minorHAnsi"/>
        </w:rPr>
        <w:t>………………………..</w:t>
      </w:r>
    </w:p>
    <w:p w14:paraId="70987D02" w14:textId="77777777" w:rsidR="008874CC" w:rsidRPr="007831E9" w:rsidRDefault="008874CC" w:rsidP="000D34DB">
      <w:pPr>
        <w:spacing w:after="0" w:line="360" w:lineRule="auto"/>
        <w:jc w:val="both"/>
        <w:rPr>
          <w:rFonts w:cstheme="minorHAnsi"/>
          <w:i/>
        </w:rPr>
      </w:pPr>
      <w:r w:rsidRPr="007831E9">
        <w:rPr>
          <w:rFonts w:cstheme="minorHAnsi"/>
        </w:rPr>
        <w:t xml:space="preserve">………………………………   ……………..                                             </w:t>
      </w:r>
      <w:r w:rsidRPr="007831E9">
        <w:rPr>
          <w:rFonts w:cstheme="minorHAnsi"/>
          <w:i/>
        </w:rPr>
        <w:t>(podpis)</w:t>
      </w:r>
    </w:p>
    <w:p w14:paraId="70987D03" w14:textId="77777777" w:rsidR="008874CC" w:rsidRPr="007831E9" w:rsidRDefault="008874CC" w:rsidP="000D34DB">
      <w:pPr>
        <w:spacing w:after="0" w:line="360" w:lineRule="auto"/>
        <w:jc w:val="both"/>
        <w:rPr>
          <w:rFonts w:cstheme="minorHAnsi"/>
          <w:i/>
        </w:rPr>
      </w:pPr>
      <w:r w:rsidRPr="007831E9">
        <w:rPr>
          <w:rFonts w:cstheme="minorHAnsi"/>
          <w:i/>
        </w:rPr>
        <w:t>(skład jury)                        (podpis)</w:t>
      </w:r>
    </w:p>
    <w:p w14:paraId="70987D04" w14:textId="196BE969" w:rsidR="00C762EF" w:rsidRPr="007831E9" w:rsidRDefault="00C762EF" w:rsidP="000D34DB">
      <w:pPr>
        <w:spacing w:after="0" w:line="360" w:lineRule="auto"/>
        <w:jc w:val="both"/>
        <w:rPr>
          <w:rFonts w:cstheme="minorHAnsi"/>
        </w:rPr>
      </w:pPr>
    </w:p>
    <w:p w14:paraId="5BE615AB" w14:textId="24DA27A0" w:rsidR="003E2794" w:rsidRPr="007831E9" w:rsidRDefault="003E2794" w:rsidP="000D34DB">
      <w:pPr>
        <w:spacing w:after="0" w:line="360" w:lineRule="auto"/>
        <w:jc w:val="both"/>
        <w:rPr>
          <w:rFonts w:cstheme="minorHAnsi"/>
        </w:rPr>
      </w:pPr>
    </w:p>
    <w:p w14:paraId="602EEB2E" w14:textId="03013D8C" w:rsidR="003E2794" w:rsidRPr="007831E9" w:rsidRDefault="003E2794" w:rsidP="000D34DB">
      <w:pPr>
        <w:spacing w:after="0" w:line="360" w:lineRule="auto"/>
        <w:jc w:val="both"/>
        <w:rPr>
          <w:rFonts w:cstheme="minorHAnsi"/>
        </w:rPr>
      </w:pPr>
    </w:p>
    <w:p w14:paraId="61A2E4AC" w14:textId="412B78E6" w:rsidR="003E2794" w:rsidRPr="007831E9" w:rsidRDefault="003E2794" w:rsidP="000D34DB">
      <w:pPr>
        <w:spacing w:after="0" w:line="360" w:lineRule="auto"/>
        <w:rPr>
          <w:rFonts w:cstheme="minorHAnsi"/>
        </w:rPr>
      </w:pPr>
      <w:r w:rsidRPr="007831E9">
        <w:rPr>
          <w:rFonts w:cstheme="minorHAnsi"/>
        </w:rPr>
        <w:br w:type="page"/>
      </w:r>
    </w:p>
    <w:p w14:paraId="1CBD4C9F" w14:textId="6AC5FBB1" w:rsidR="003E2794" w:rsidRPr="007831E9" w:rsidRDefault="003E2794" w:rsidP="000D34DB">
      <w:pPr>
        <w:spacing w:after="0" w:line="360" w:lineRule="auto"/>
        <w:rPr>
          <w:rFonts w:cstheme="minorHAnsi"/>
          <w:b/>
          <w:bCs/>
          <w:i/>
        </w:rPr>
      </w:pPr>
      <w:r w:rsidRPr="007831E9">
        <w:rPr>
          <w:rFonts w:cstheme="minorHAnsi"/>
          <w:b/>
          <w:bCs/>
          <w:i/>
        </w:rPr>
        <w:lastRenderedPageBreak/>
        <w:t xml:space="preserve">Załącznik nr </w:t>
      </w:r>
      <w:r w:rsidR="00C710D3" w:rsidRPr="007831E9">
        <w:rPr>
          <w:rFonts w:cstheme="minorHAnsi"/>
          <w:b/>
          <w:bCs/>
          <w:i/>
        </w:rPr>
        <w:t>4</w:t>
      </w:r>
    </w:p>
    <w:p w14:paraId="19D215B8" w14:textId="77777777" w:rsidR="006C79A4" w:rsidRPr="007831E9" w:rsidRDefault="006C79A4" w:rsidP="006C79A4">
      <w:pPr>
        <w:rPr>
          <w:i/>
        </w:rPr>
      </w:pPr>
      <w:r w:rsidRPr="007831E9">
        <w:rPr>
          <w:i/>
        </w:rPr>
        <w:t xml:space="preserve">Wzór zgody uczestnika lub opiekuna zgodnie z &amp; 7 p.1 Regulaminu </w:t>
      </w:r>
      <w:proofErr w:type="spellStart"/>
      <w:r w:rsidRPr="007831E9">
        <w:rPr>
          <w:i/>
        </w:rPr>
        <w:t>OWiUR</w:t>
      </w:r>
      <w:proofErr w:type="spellEnd"/>
    </w:p>
    <w:p w14:paraId="2B97EBF7" w14:textId="77777777" w:rsidR="006C79A4" w:rsidRPr="007831E9" w:rsidRDefault="006C79A4" w:rsidP="006C79A4"/>
    <w:p w14:paraId="7E443E70" w14:textId="77777777" w:rsidR="006C79A4" w:rsidRPr="007831E9" w:rsidRDefault="006C79A4" w:rsidP="006C79A4"/>
    <w:p w14:paraId="1B1C5B7B" w14:textId="54508AC9" w:rsidR="006C79A4" w:rsidRPr="007831E9" w:rsidRDefault="006C79A4" w:rsidP="006C79A4">
      <w:pPr>
        <w:tabs>
          <w:tab w:val="left" w:pos="5934"/>
        </w:tabs>
        <w:spacing w:after="0"/>
      </w:pPr>
      <w:r w:rsidRPr="007831E9">
        <w:t xml:space="preserve">. . . . . . . . . . . . . . . . . . . . . . . . . . . . . . . . . . . </w:t>
      </w:r>
      <w:r w:rsidRPr="007831E9">
        <w:tab/>
        <w:t xml:space="preserve">. . . . . . . . . . . . . . . . . . . . . . . . . . . . . . . . </w:t>
      </w:r>
    </w:p>
    <w:p w14:paraId="29EE3CDA" w14:textId="77777777" w:rsidR="006C79A4" w:rsidRPr="007831E9" w:rsidRDefault="006C79A4" w:rsidP="006C79A4">
      <w:pPr>
        <w:tabs>
          <w:tab w:val="left" w:pos="5934"/>
        </w:tabs>
        <w:spacing w:after="360"/>
      </w:pPr>
      <w:r w:rsidRPr="007831E9">
        <w:t>Imię, Nazwisko uczestnika/opiekuna</w:t>
      </w:r>
      <w:r w:rsidRPr="007831E9">
        <w:tab/>
        <w:t>Miejscowość i data</w:t>
      </w:r>
    </w:p>
    <w:p w14:paraId="33A12F65" w14:textId="77777777" w:rsidR="006C79A4" w:rsidRPr="007831E9" w:rsidRDefault="006C79A4" w:rsidP="006C79A4">
      <w:pPr>
        <w:spacing w:after="0"/>
      </w:pPr>
      <w:r w:rsidRPr="007831E9">
        <w:t>. . . . . . . . . . . . . . . . . . . . . . . . . . . . . . . . . .</w:t>
      </w:r>
    </w:p>
    <w:p w14:paraId="49A3F202" w14:textId="77777777" w:rsidR="006C79A4" w:rsidRPr="007831E9" w:rsidRDefault="006C79A4" w:rsidP="006C79A4">
      <w:r w:rsidRPr="007831E9">
        <w:t>Adres zamieszkania</w:t>
      </w:r>
    </w:p>
    <w:p w14:paraId="31881909" w14:textId="77777777" w:rsidR="006C79A4" w:rsidRPr="007831E9" w:rsidRDefault="006C79A4" w:rsidP="006C79A4"/>
    <w:p w14:paraId="4D352DBC" w14:textId="77777777" w:rsidR="006C79A4" w:rsidRPr="007831E9" w:rsidRDefault="006C79A4" w:rsidP="006C79A4"/>
    <w:p w14:paraId="0C28595F" w14:textId="77777777" w:rsidR="006C79A4" w:rsidRPr="007831E9" w:rsidRDefault="006C79A4" w:rsidP="006C79A4"/>
    <w:p w14:paraId="02F93D59" w14:textId="77777777" w:rsidR="006C79A4" w:rsidRPr="007831E9" w:rsidRDefault="006C79A4" w:rsidP="006C79A4">
      <w:pPr>
        <w:tabs>
          <w:tab w:val="left" w:pos="2848"/>
        </w:tabs>
        <w:jc w:val="center"/>
      </w:pPr>
      <w:r w:rsidRPr="007831E9">
        <w:t>Z G O D A</w:t>
      </w:r>
    </w:p>
    <w:p w14:paraId="2EB33CC6" w14:textId="77777777" w:rsidR="006C79A4" w:rsidRPr="007831E9" w:rsidRDefault="006C79A4" w:rsidP="006C79A4">
      <w:pPr>
        <w:tabs>
          <w:tab w:val="left" w:pos="2848"/>
        </w:tabs>
      </w:pPr>
    </w:p>
    <w:p w14:paraId="2D2F4FAD" w14:textId="77777777" w:rsidR="006C79A4" w:rsidRPr="007831E9" w:rsidRDefault="006C79A4" w:rsidP="006C79A4">
      <w:pPr>
        <w:jc w:val="both"/>
      </w:pPr>
      <w:r w:rsidRPr="007831E9">
        <w:t>Wyrażam zgodę na przetwarzanie danych osobowych i wykorzystanie wizerunku w postaci zdjęć i ujęć filmowych z przebiegu etapu okręgowego /centralnego Olimpiady Wiedzy i Umiejętności Rolniczych – edycja . . . . .  w roku . . . . . . . . . ., w celach dokumentacyjnych i promocyjnych Olimpiady.</w:t>
      </w:r>
    </w:p>
    <w:p w14:paraId="0B105EDE" w14:textId="77777777" w:rsidR="006C79A4" w:rsidRPr="007831E9" w:rsidRDefault="006C79A4" w:rsidP="006C79A4">
      <w:pPr>
        <w:tabs>
          <w:tab w:val="left" w:pos="2848"/>
        </w:tabs>
        <w:jc w:val="center"/>
      </w:pPr>
      <w:r w:rsidRPr="007831E9">
        <w:t>. . . . . . . . . . .. . . . . . . . . . . . . . . . . . . . . . . . . . . . . . . . . . . . . . . . . . . . . . . .</w:t>
      </w:r>
    </w:p>
    <w:p w14:paraId="0E1414E9" w14:textId="1A2F2683" w:rsidR="006C79A4" w:rsidRPr="007831E9" w:rsidRDefault="006C79A4" w:rsidP="006C79A4">
      <w:pPr>
        <w:jc w:val="center"/>
      </w:pPr>
      <w:r w:rsidRPr="007831E9">
        <w:t xml:space="preserve">(Imię </w:t>
      </w:r>
      <w:r w:rsidR="00C6242D" w:rsidRPr="007831E9">
        <w:t>n</w:t>
      </w:r>
      <w:r w:rsidRPr="007831E9">
        <w:t xml:space="preserve">azwisko uczestnika </w:t>
      </w:r>
      <w:proofErr w:type="spellStart"/>
      <w:r w:rsidRPr="007831E9">
        <w:t>OWiUR</w:t>
      </w:r>
      <w:proofErr w:type="spellEnd"/>
      <w:r w:rsidRPr="007831E9">
        <w:t>)</w:t>
      </w:r>
    </w:p>
    <w:p w14:paraId="3372F334" w14:textId="77777777" w:rsidR="006C79A4" w:rsidRPr="007831E9" w:rsidRDefault="006C79A4" w:rsidP="006C79A4"/>
    <w:p w14:paraId="5BE8F372" w14:textId="77777777" w:rsidR="006C79A4" w:rsidRPr="007831E9" w:rsidRDefault="006C79A4" w:rsidP="006C79A4">
      <w:pPr>
        <w:tabs>
          <w:tab w:val="left" w:pos="5095"/>
        </w:tabs>
      </w:pPr>
      <w:r w:rsidRPr="007831E9">
        <w:tab/>
        <w:t xml:space="preserve">. . . . . . . . . . . . . . . . . . . . . </w:t>
      </w:r>
    </w:p>
    <w:p w14:paraId="12D0494A" w14:textId="77777777" w:rsidR="006C79A4" w:rsidRPr="007831E9" w:rsidRDefault="006C79A4" w:rsidP="006C79A4">
      <w:r w:rsidRPr="007831E9">
        <w:tab/>
      </w:r>
      <w:r w:rsidRPr="007831E9">
        <w:tab/>
      </w:r>
      <w:r w:rsidRPr="007831E9">
        <w:tab/>
      </w:r>
      <w:r w:rsidRPr="007831E9">
        <w:tab/>
      </w:r>
      <w:r w:rsidRPr="007831E9">
        <w:tab/>
      </w:r>
      <w:r w:rsidRPr="007831E9">
        <w:tab/>
      </w:r>
      <w:r w:rsidRPr="007831E9">
        <w:tab/>
      </w:r>
      <w:r w:rsidRPr="007831E9">
        <w:tab/>
      </w:r>
      <w:r w:rsidRPr="007831E9">
        <w:tab/>
        <w:t>Podpis</w:t>
      </w:r>
    </w:p>
    <w:p w14:paraId="5B984C6F" w14:textId="77777777" w:rsidR="006C79A4" w:rsidRPr="007831E9" w:rsidRDefault="006C79A4" w:rsidP="006C79A4"/>
    <w:p w14:paraId="7CB93322" w14:textId="77777777" w:rsidR="006C79A4" w:rsidRPr="007831E9" w:rsidRDefault="006C79A4" w:rsidP="006C79A4">
      <w:r w:rsidRPr="007831E9">
        <w:t>Potwierdzam autentyczność złożonego oświadczenia</w:t>
      </w:r>
    </w:p>
    <w:p w14:paraId="1E8E1EB5" w14:textId="77777777" w:rsidR="006C79A4" w:rsidRPr="007831E9" w:rsidRDefault="006C79A4" w:rsidP="006C79A4">
      <w:pPr>
        <w:rPr>
          <w:sz w:val="18"/>
          <w:szCs w:val="18"/>
        </w:rPr>
      </w:pPr>
    </w:p>
    <w:p w14:paraId="740F7A23" w14:textId="77777777" w:rsidR="006C79A4" w:rsidRPr="007831E9" w:rsidRDefault="006C79A4" w:rsidP="006C79A4">
      <w:pPr>
        <w:rPr>
          <w:sz w:val="18"/>
          <w:szCs w:val="18"/>
        </w:rPr>
      </w:pPr>
    </w:p>
    <w:p w14:paraId="07EF61BA" w14:textId="77777777" w:rsidR="006C79A4" w:rsidRPr="007831E9" w:rsidRDefault="006C79A4" w:rsidP="006C79A4">
      <w:pPr>
        <w:rPr>
          <w:sz w:val="18"/>
          <w:szCs w:val="18"/>
        </w:rPr>
      </w:pPr>
    </w:p>
    <w:p w14:paraId="78B22661" w14:textId="766125AD" w:rsidR="006C79A4" w:rsidRPr="00516549" w:rsidRDefault="006C79A4" w:rsidP="006C79A4">
      <w:pPr>
        <w:rPr>
          <w:sz w:val="18"/>
          <w:szCs w:val="18"/>
        </w:rPr>
      </w:pPr>
      <w:r w:rsidRPr="007831E9">
        <w:rPr>
          <w:sz w:val="18"/>
          <w:szCs w:val="18"/>
        </w:rPr>
        <w:t xml:space="preserve">(Data i podpis sekretarza Komitetu </w:t>
      </w:r>
      <w:proofErr w:type="spellStart"/>
      <w:r w:rsidRPr="007831E9">
        <w:rPr>
          <w:sz w:val="18"/>
          <w:szCs w:val="18"/>
        </w:rPr>
        <w:t>OWiUR</w:t>
      </w:r>
      <w:proofErr w:type="spellEnd"/>
      <w:r w:rsidRPr="007831E9">
        <w:rPr>
          <w:sz w:val="18"/>
          <w:szCs w:val="18"/>
        </w:rPr>
        <w:t>)</w:t>
      </w:r>
    </w:p>
    <w:p w14:paraId="65ECE4F0" w14:textId="08DCC936" w:rsidR="003E2794" w:rsidRDefault="003E2794" w:rsidP="004443B6">
      <w:pPr>
        <w:spacing w:after="0" w:line="360" w:lineRule="auto"/>
        <w:rPr>
          <w:rFonts w:cstheme="minorHAnsi"/>
        </w:rPr>
      </w:pPr>
    </w:p>
    <w:p w14:paraId="191FC5E8" w14:textId="0512EB92" w:rsidR="006C79A4" w:rsidRDefault="006C79A4" w:rsidP="004443B6">
      <w:pPr>
        <w:spacing w:after="0" w:line="360" w:lineRule="auto"/>
        <w:rPr>
          <w:rFonts w:cstheme="minorHAnsi"/>
        </w:rPr>
      </w:pPr>
    </w:p>
    <w:p w14:paraId="41E3F4A4" w14:textId="77777777" w:rsidR="006C79A4" w:rsidRPr="006C79A4" w:rsidRDefault="006C79A4" w:rsidP="004443B6">
      <w:pPr>
        <w:spacing w:after="0" w:line="360" w:lineRule="auto"/>
        <w:rPr>
          <w:rFonts w:cstheme="minorHAnsi"/>
        </w:rPr>
      </w:pPr>
    </w:p>
    <w:sectPr w:rsidR="006C79A4" w:rsidRPr="006C79A4" w:rsidSect="0089474F">
      <w:footerReference w:type="defaul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9CA8" w14:textId="77777777" w:rsidR="0006047E" w:rsidRDefault="0006047E" w:rsidP="00C867C9">
      <w:pPr>
        <w:spacing w:after="0" w:line="240" w:lineRule="auto"/>
      </w:pPr>
      <w:r>
        <w:separator/>
      </w:r>
    </w:p>
  </w:endnote>
  <w:endnote w:type="continuationSeparator" w:id="0">
    <w:p w14:paraId="6BEC07E7" w14:textId="77777777" w:rsidR="0006047E" w:rsidRDefault="0006047E" w:rsidP="00C8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516554"/>
      <w:docPartObj>
        <w:docPartGallery w:val="Page Numbers (Bottom of Page)"/>
        <w:docPartUnique/>
      </w:docPartObj>
    </w:sdtPr>
    <w:sdtEndPr/>
    <w:sdtContent>
      <w:p w14:paraId="70987D15" w14:textId="74CB595A" w:rsidR="00621C5C" w:rsidRDefault="00621C5C">
        <w:pPr>
          <w:pStyle w:val="Stopka"/>
          <w:jc w:val="center"/>
        </w:pPr>
        <w:r>
          <w:fldChar w:fldCharType="begin"/>
        </w:r>
        <w:r>
          <w:instrText>PAGE   \* MERGEFORMAT</w:instrText>
        </w:r>
        <w:r>
          <w:fldChar w:fldCharType="separate"/>
        </w:r>
        <w:r>
          <w:rPr>
            <w:noProof/>
          </w:rPr>
          <w:t>19</w:t>
        </w:r>
        <w:r>
          <w:fldChar w:fldCharType="end"/>
        </w:r>
      </w:p>
    </w:sdtContent>
  </w:sdt>
  <w:p w14:paraId="70987D16" w14:textId="77777777" w:rsidR="00621C5C" w:rsidRDefault="00621C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09AF" w14:textId="77777777" w:rsidR="0006047E" w:rsidRDefault="0006047E" w:rsidP="00C867C9">
      <w:pPr>
        <w:spacing w:after="0" w:line="240" w:lineRule="auto"/>
      </w:pPr>
      <w:r>
        <w:separator/>
      </w:r>
    </w:p>
  </w:footnote>
  <w:footnote w:type="continuationSeparator" w:id="0">
    <w:p w14:paraId="4E8B000B" w14:textId="77777777" w:rsidR="0006047E" w:rsidRDefault="0006047E" w:rsidP="00C86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13C"/>
    <w:multiLevelType w:val="multilevel"/>
    <w:tmpl w:val="255EDFC6"/>
    <w:lvl w:ilvl="0">
      <w:start w:val="1"/>
      <w:numFmt w:val="bullet"/>
      <w:lvlText w:val=""/>
      <w:lvlJc w:val="left"/>
      <w:pPr>
        <w:ind w:left="720" w:hanging="360"/>
      </w:pPr>
      <w:rPr>
        <w:rFonts w:ascii="Symbol" w:hAnsi="Symbol"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E0E4E"/>
    <w:multiLevelType w:val="hybridMultilevel"/>
    <w:tmpl w:val="495A5160"/>
    <w:lvl w:ilvl="0" w:tplc="3EFEFFE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D32690F"/>
    <w:multiLevelType w:val="hybridMultilevel"/>
    <w:tmpl w:val="6758327E"/>
    <w:lvl w:ilvl="0" w:tplc="D8BC25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8B73EF"/>
    <w:multiLevelType w:val="hybridMultilevel"/>
    <w:tmpl w:val="C6808E88"/>
    <w:lvl w:ilvl="0" w:tplc="D8BC25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017471"/>
    <w:multiLevelType w:val="hybridMultilevel"/>
    <w:tmpl w:val="86D8A98E"/>
    <w:lvl w:ilvl="0" w:tplc="41ACD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9356CE"/>
    <w:multiLevelType w:val="hybridMultilevel"/>
    <w:tmpl w:val="C1E29FDC"/>
    <w:lvl w:ilvl="0" w:tplc="D8BC25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916119"/>
    <w:multiLevelType w:val="hybridMultilevel"/>
    <w:tmpl w:val="D6287F66"/>
    <w:lvl w:ilvl="0" w:tplc="D8BC2546">
      <w:start w:val="1"/>
      <w:numFmt w:val="bullet"/>
      <w:lvlText w:val=""/>
      <w:lvlJc w:val="left"/>
      <w:pPr>
        <w:ind w:left="720" w:hanging="360"/>
      </w:pPr>
      <w:rPr>
        <w:rFonts w:ascii="Symbol" w:hAnsi="Symbol" w:hint="default"/>
      </w:rPr>
    </w:lvl>
    <w:lvl w:ilvl="1" w:tplc="D42C3250">
      <w:start w:val="1"/>
      <w:numFmt w:val="decimal"/>
      <w:lvlText w:val="%2."/>
      <w:lvlJc w:val="left"/>
      <w:pPr>
        <w:ind w:left="1785" w:hanging="70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412E72"/>
    <w:multiLevelType w:val="hybridMultilevel"/>
    <w:tmpl w:val="30A8E75C"/>
    <w:lvl w:ilvl="0" w:tplc="D8BC25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B513EE"/>
    <w:multiLevelType w:val="multilevel"/>
    <w:tmpl w:val="71AA25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72828"/>
    <w:multiLevelType w:val="hybridMultilevel"/>
    <w:tmpl w:val="7DCC667E"/>
    <w:lvl w:ilvl="0" w:tplc="D8BC25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0614C5"/>
    <w:multiLevelType w:val="hybridMultilevel"/>
    <w:tmpl w:val="1A7447A4"/>
    <w:lvl w:ilvl="0" w:tplc="D8BC25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AF037C"/>
    <w:multiLevelType w:val="hybridMultilevel"/>
    <w:tmpl w:val="7F9E3BD8"/>
    <w:lvl w:ilvl="0" w:tplc="EF5E79D6">
      <w:start w:val="2"/>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2A2463D1"/>
    <w:multiLevelType w:val="hybridMultilevel"/>
    <w:tmpl w:val="3870AB14"/>
    <w:lvl w:ilvl="0" w:tplc="D8BC25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EB3E4B"/>
    <w:multiLevelType w:val="hybridMultilevel"/>
    <w:tmpl w:val="19927534"/>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4" w15:restartNumberingAfterBreak="0">
    <w:nsid w:val="2D01428B"/>
    <w:multiLevelType w:val="hybridMultilevel"/>
    <w:tmpl w:val="FE18878E"/>
    <w:lvl w:ilvl="0" w:tplc="D8BC254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23E3C3D"/>
    <w:multiLevelType w:val="hybridMultilevel"/>
    <w:tmpl w:val="519E9D44"/>
    <w:lvl w:ilvl="0" w:tplc="D8BC25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906909"/>
    <w:multiLevelType w:val="hybridMultilevel"/>
    <w:tmpl w:val="D3805478"/>
    <w:lvl w:ilvl="0" w:tplc="6AFCC68A">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C55F8A"/>
    <w:multiLevelType w:val="hybridMultilevel"/>
    <w:tmpl w:val="EEB66C52"/>
    <w:lvl w:ilvl="0" w:tplc="D8BC25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C82D73"/>
    <w:multiLevelType w:val="hybridMultilevel"/>
    <w:tmpl w:val="971ED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9B0443"/>
    <w:multiLevelType w:val="hybridMultilevel"/>
    <w:tmpl w:val="579427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FE71363"/>
    <w:multiLevelType w:val="multilevel"/>
    <w:tmpl w:val="D480F0AA"/>
    <w:lvl w:ilvl="0">
      <w:start w:val="1"/>
      <w:numFmt w:val="decimal"/>
      <w:lvlText w:val="%1."/>
      <w:lvlJc w:val="left"/>
      <w:pPr>
        <w:ind w:left="550" w:hanging="550"/>
      </w:pPr>
      <w:rPr>
        <w:rFonts w:hint="default"/>
      </w:rPr>
    </w:lvl>
    <w:lvl w:ilvl="1">
      <w:start w:val="1"/>
      <w:numFmt w:val="decimal"/>
      <w:lvlText w:val="%1.%2."/>
      <w:lvlJc w:val="left"/>
      <w:pPr>
        <w:ind w:left="763" w:hanging="5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531D36F5"/>
    <w:multiLevelType w:val="hybridMultilevel"/>
    <w:tmpl w:val="11B25076"/>
    <w:lvl w:ilvl="0" w:tplc="D8BC254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2" w15:restartNumberingAfterBreak="0">
    <w:nsid w:val="56EA2174"/>
    <w:multiLevelType w:val="hybridMultilevel"/>
    <w:tmpl w:val="494A1436"/>
    <w:lvl w:ilvl="0" w:tplc="D8BC254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815548E"/>
    <w:multiLevelType w:val="hybridMultilevel"/>
    <w:tmpl w:val="19C6058E"/>
    <w:lvl w:ilvl="0" w:tplc="D8BC25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DF0BE8"/>
    <w:multiLevelType w:val="hybridMultilevel"/>
    <w:tmpl w:val="007AB756"/>
    <w:lvl w:ilvl="0" w:tplc="D8BC25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D7F2487"/>
    <w:multiLevelType w:val="hybridMultilevel"/>
    <w:tmpl w:val="02887AEC"/>
    <w:lvl w:ilvl="0" w:tplc="D8BC25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E064FDB"/>
    <w:multiLevelType w:val="multilevel"/>
    <w:tmpl w:val="AE2C51FE"/>
    <w:lvl w:ilvl="0">
      <w:start w:val="1"/>
      <w:numFmt w:val="decimal"/>
      <w:lvlText w:val="%1."/>
      <w:lvlJc w:val="left"/>
      <w:pPr>
        <w:ind w:left="720" w:hanging="360"/>
      </w:pPr>
      <w:rPr>
        <w:rFonts w:hint="default"/>
        <w:b w:val="0"/>
      </w:rPr>
    </w:lvl>
    <w:lvl w:ilvl="1">
      <w:start w:val="1"/>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628546E6"/>
    <w:multiLevelType w:val="hybridMultilevel"/>
    <w:tmpl w:val="5C2C9CE8"/>
    <w:lvl w:ilvl="0" w:tplc="D8BC25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A20BB8"/>
    <w:multiLevelType w:val="hybridMultilevel"/>
    <w:tmpl w:val="A38E0270"/>
    <w:lvl w:ilvl="0" w:tplc="D8BC2546">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num w:numId="1">
    <w:abstractNumId w:val="2"/>
  </w:num>
  <w:num w:numId="2">
    <w:abstractNumId w:val="18"/>
  </w:num>
  <w:num w:numId="3">
    <w:abstractNumId w:val="17"/>
  </w:num>
  <w:num w:numId="4">
    <w:abstractNumId w:val="9"/>
  </w:num>
  <w:num w:numId="5">
    <w:abstractNumId w:val="7"/>
  </w:num>
  <w:num w:numId="6">
    <w:abstractNumId w:val="12"/>
  </w:num>
  <w:num w:numId="7">
    <w:abstractNumId w:val="15"/>
  </w:num>
  <w:num w:numId="8">
    <w:abstractNumId w:val="5"/>
  </w:num>
  <w:num w:numId="9">
    <w:abstractNumId w:val="10"/>
  </w:num>
  <w:num w:numId="10">
    <w:abstractNumId w:val="4"/>
  </w:num>
  <w:num w:numId="11">
    <w:abstractNumId w:val="25"/>
  </w:num>
  <w:num w:numId="12">
    <w:abstractNumId w:val="6"/>
  </w:num>
  <w:num w:numId="13">
    <w:abstractNumId w:val="0"/>
  </w:num>
  <w:num w:numId="14">
    <w:abstractNumId w:val="8"/>
  </w:num>
  <w:num w:numId="15">
    <w:abstractNumId w:val="23"/>
  </w:num>
  <w:num w:numId="16">
    <w:abstractNumId w:val="24"/>
  </w:num>
  <w:num w:numId="17">
    <w:abstractNumId w:val="27"/>
  </w:num>
  <w:num w:numId="18">
    <w:abstractNumId w:val="3"/>
  </w:num>
  <w:num w:numId="19">
    <w:abstractNumId w:val="16"/>
  </w:num>
  <w:num w:numId="20">
    <w:abstractNumId w:val="14"/>
  </w:num>
  <w:num w:numId="21">
    <w:abstractNumId w:val="28"/>
  </w:num>
  <w:num w:numId="22">
    <w:abstractNumId w:val="21"/>
  </w:num>
  <w:num w:numId="23">
    <w:abstractNumId w:val="26"/>
  </w:num>
  <w:num w:numId="24">
    <w:abstractNumId w:val="20"/>
  </w:num>
  <w:num w:numId="25">
    <w:abstractNumId w:val="1"/>
  </w:num>
  <w:num w:numId="26">
    <w:abstractNumId w:val="19"/>
  </w:num>
  <w:num w:numId="27">
    <w:abstractNumId w:val="13"/>
  </w:num>
  <w:num w:numId="28">
    <w:abstractNumId w:val="22"/>
  </w:num>
  <w:num w:numId="2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4D1"/>
    <w:rsid w:val="0000299D"/>
    <w:rsid w:val="00002CD8"/>
    <w:rsid w:val="000233F1"/>
    <w:rsid w:val="0002711A"/>
    <w:rsid w:val="00030C91"/>
    <w:rsid w:val="00042D9F"/>
    <w:rsid w:val="00050AAC"/>
    <w:rsid w:val="00051CB1"/>
    <w:rsid w:val="0006047E"/>
    <w:rsid w:val="000625DB"/>
    <w:rsid w:val="00071045"/>
    <w:rsid w:val="000752F3"/>
    <w:rsid w:val="00080666"/>
    <w:rsid w:val="000868C1"/>
    <w:rsid w:val="0009416F"/>
    <w:rsid w:val="00097178"/>
    <w:rsid w:val="000A2ECE"/>
    <w:rsid w:val="000B1D77"/>
    <w:rsid w:val="000B2FD0"/>
    <w:rsid w:val="000B389E"/>
    <w:rsid w:val="000B4325"/>
    <w:rsid w:val="000B4C70"/>
    <w:rsid w:val="000B63DC"/>
    <w:rsid w:val="000B6ABF"/>
    <w:rsid w:val="000C5FEC"/>
    <w:rsid w:val="000C6338"/>
    <w:rsid w:val="000D34DB"/>
    <w:rsid w:val="000D447A"/>
    <w:rsid w:val="000E17DA"/>
    <w:rsid w:val="000E27FE"/>
    <w:rsid w:val="001002E8"/>
    <w:rsid w:val="00106F23"/>
    <w:rsid w:val="001101C6"/>
    <w:rsid w:val="00113B9D"/>
    <w:rsid w:val="00122803"/>
    <w:rsid w:val="00126608"/>
    <w:rsid w:val="00134142"/>
    <w:rsid w:val="00134F1A"/>
    <w:rsid w:val="001352B5"/>
    <w:rsid w:val="00136A24"/>
    <w:rsid w:val="001417BD"/>
    <w:rsid w:val="00144797"/>
    <w:rsid w:val="00144BC0"/>
    <w:rsid w:val="0015066B"/>
    <w:rsid w:val="00165794"/>
    <w:rsid w:val="00185F53"/>
    <w:rsid w:val="0019774C"/>
    <w:rsid w:val="001A2B43"/>
    <w:rsid w:val="001B6E65"/>
    <w:rsid w:val="001C6769"/>
    <w:rsid w:val="001E3988"/>
    <w:rsid w:val="001E60AC"/>
    <w:rsid w:val="001F5A67"/>
    <w:rsid w:val="002079FD"/>
    <w:rsid w:val="00221D1A"/>
    <w:rsid w:val="00225834"/>
    <w:rsid w:val="0023001D"/>
    <w:rsid w:val="00233D30"/>
    <w:rsid w:val="002439C6"/>
    <w:rsid w:val="0024538C"/>
    <w:rsid w:val="00246D4A"/>
    <w:rsid w:val="002477DD"/>
    <w:rsid w:val="002500EA"/>
    <w:rsid w:val="0028704F"/>
    <w:rsid w:val="002C4306"/>
    <w:rsid w:val="002C4F98"/>
    <w:rsid w:val="002C5230"/>
    <w:rsid w:val="002C70A7"/>
    <w:rsid w:val="002C7152"/>
    <w:rsid w:val="002D404E"/>
    <w:rsid w:val="002D7812"/>
    <w:rsid w:val="002F11ED"/>
    <w:rsid w:val="00307F83"/>
    <w:rsid w:val="00310B31"/>
    <w:rsid w:val="00311CA1"/>
    <w:rsid w:val="00313669"/>
    <w:rsid w:val="00325FD3"/>
    <w:rsid w:val="00335633"/>
    <w:rsid w:val="00337E4C"/>
    <w:rsid w:val="003434F9"/>
    <w:rsid w:val="003534A8"/>
    <w:rsid w:val="00353FDD"/>
    <w:rsid w:val="00363E57"/>
    <w:rsid w:val="00370F3F"/>
    <w:rsid w:val="00373E38"/>
    <w:rsid w:val="00373EC8"/>
    <w:rsid w:val="00382807"/>
    <w:rsid w:val="00384642"/>
    <w:rsid w:val="0039646B"/>
    <w:rsid w:val="003A56C1"/>
    <w:rsid w:val="003B3F9E"/>
    <w:rsid w:val="003B7475"/>
    <w:rsid w:val="003C6895"/>
    <w:rsid w:val="003D5061"/>
    <w:rsid w:val="003D6D9A"/>
    <w:rsid w:val="003E23A7"/>
    <w:rsid w:val="003E2794"/>
    <w:rsid w:val="003F5850"/>
    <w:rsid w:val="003F5DEB"/>
    <w:rsid w:val="00413A86"/>
    <w:rsid w:val="00414591"/>
    <w:rsid w:val="00422992"/>
    <w:rsid w:val="0042549C"/>
    <w:rsid w:val="0043099B"/>
    <w:rsid w:val="00442118"/>
    <w:rsid w:val="004431C4"/>
    <w:rsid w:val="004443B6"/>
    <w:rsid w:val="00444894"/>
    <w:rsid w:val="00476C38"/>
    <w:rsid w:val="004846FC"/>
    <w:rsid w:val="00491FD7"/>
    <w:rsid w:val="004932A1"/>
    <w:rsid w:val="00497CC9"/>
    <w:rsid w:val="004A269D"/>
    <w:rsid w:val="004A2BB1"/>
    <w:rsid w:val="004B5C7E"/>
    <w:rsid w:val="004D3CFB"/>
    <w:rsid w:val="004E054A"/>
    <w:rsid w:val="004E1777"/>
    <w:rsid w:val="004F4DC8"/>
    <w:rsid w:val="00504235"/>
    <w:rsid w:val="00504DF4"/>
    <w:rsid w:val="005062A9"/>
    <w:rsid w:val="00506442"/>
    <w:rsid w:val="00516C88"/>
    <w:rsid w:val="00532B6C"/>
    <w:rsid w:val="0054084A"/>
    <w:rsid w:val="00546B93"/>
    <w:rsid w:val="00552CAC"/>
    <w:rsid w:val="0056384D"/>
    <w:rsid w:val="00565FA2"/>
    <w:rsid w:val="005836A0"/>
    <w:rsid w:val="00585B06"/>
    <w:rsid w:val="005925D7"/>
    <w:rsid w:val="005A0DD9"/>
    <w:rsid w:val="005A224C"/>
    <w:rsid w:val="005A38CD"/>
    <w:rsid w:val="005A5E0D"/>
    <w:rsid w:val="005A61A8"/>
    <w:rsid w:val="005B2D54"/>
    <w:rsid w:val="005B30F1"/>
    <w:rsid w:val="005B717E"/>
    <w:rsid w:val="005E3B96"/>
    <w:rsid w:val="005E3CD8"/>
    <w:rsid w:val="005E5988"/>
    <w:rsid w:val="005F697D"/>
    <w:rsid w:val="00606AF9"/>
    <w:rsid w:val="00606D09"/>
    <w:rsid w:val="00606D39"/>
    <w:rsid w:val="00610856"/>
    <w:rsid w:val="006121CE"/>
    <w:rsid w:val="00621C5C"/>
    <w:rsid w:val="006477BB"/>
    <w:rsid w:val="006563A8"/>
    <w:rsid w:val="006622B6"/>
    <w:rsid w:val="0066297E"/>
    <w:rsid w:val="00662F6F"/>
    <w:rsid w:val="00664768"/>
    <w:rsid w:val="006669BA"/>
    <w:rsid w:val="00671219"/>
    <w:rsid w:val="0067420F"/>
    <w:rsid w:val="00674B91"/>
    <w:rsid w:val="00677418"/>
    <w:rsid w:val="006926BB"/>
    <w:rsid w:val="00694EA0"/>
    <w:rsid w:val="006A1E64"/>
    <w:rsid w:val="006C382D"/>
    <w:rsid w:val="006C3DEB"/>
    <w:rsid w:val="006C79A4"/>
    <w:rsid w:val="006D0B2A"/>
    <w:rsid w:val="006D12B3"/>
    <w:rsid w:val="006E327B"/>
    <w:rsid w:val="006E4CEE"/>
    <w:rsid w:val="006F5AFD"/>
    <w:rsid w:val="00716B12"/>
    <w:rsid w:val="007215EE"/>
    <w:rsid w:val="00732433"/>
    <w:rsid w:val="00745B94"/>
    <w:rsid w:val="00753B3B"/>
    <w:rsid w:val="00755747"/>
    <w:rsid w:val="0076120A"/>
    <w:rsid w:val="00763A6F"/>
    <w:rsid w:val="0077110E"/>
    <w:rsid w:val="00773A70"/>
    <w:rsid w:val="007831E9"/>
    <w:rsid w:val="00792496"/>
    <w:rsid w:val="007A0FFE"/>
    <w:rsid w:val="007A34DA"/>
    <w:rsid w:val="007A3678"/>
    <w:rsid w:val="007B1F7A"/>
    <w:rsid w:val="007B6BD2"/>
    <w:rsid w:val="007C4EB7"/>
    <w:rsid w:val="007E2976"/>
    <w:rsid w:val="007F0BA3"/>
    <w:rsid w:val="007F3EB4"/>
    <w:rsid w:val="008034CA"/>
    <w:rsid w:val="00810B2D"/>
    <w:rsid w:val="0081596F"/>
    <w:rsid w:val="008229A6"/>
    <w:rsid w:val="00824E16"/>
    <w:rsid w:val="00824FD5"/>
    <w:rsid w:val="00825B82"/>
    <w:rsid w:val="0083073F"/>
    <w:rsid w:val="008307CD"/>
    <w:rsid w:val="0083199B"/>
    <w:rsid w:val="008408C0"/>
    <w:rsid w:val="0084114E"/>
    <w:rsid w:val="00853D34"/>
    <w:rsid w:val="008559F0"/>
    <w:rsid w:val="008601EB"/>
    <w:rsid w:val="008708AD"/>
    <w:rsid w:val="00874159"/>
    <w:rsid w:val="008838DB"/>
    <w:rsid w:val="008871BF"/>
    <w:rsid w:val="008874CC"/>
    <w:rsid w:val="00887EAD"/>
    <w:rsid w:val="00892334"/>
    <w:rsid w:val="0089474F"/>
    <w:rsid w:val="008B1983"/>
    <w:rsid w:val="008B1DDF"/>
    <w:rsid w:val="008D764A"/>
    <w:rsid w:val="008E58DC"/>
    <w:rsid w:val="008F2319"/>
    <w:rsid w:val="008F55EC"/>
    <w:rsid w:val="008F6814"/>
    <w:rsid w:val="008F747D"/>
    <w:rsid w:val="009043C3"/>
    <w:rsid w:val="009150A7"/>
    <w:rsid w:val="00921D19"/>
    <w:rsid w:val="009270C9"/>
    <w:rsid w:val="0093593C"/>
    <w:rsid w:val="00935F57"/>
    <w:rsid w:val="00937E87"/>
    <w:rsid w:val="0095137D"/>
    <w:rsid w:val="0095251D"/>
    <w:rsid w:val="00955841"/>
    <w:rsid w:val="00956613"/>
    <w:rsid w:val="00960FC0"/>
    <w:rsid w:val="009649E7"/>
    <w:rsid w:val="00981DF4"/>
    <w:rsid w:val="00990883"/>
    <w:rsid w:val="00995C52"/>
    <w:rsid w:val="009A3C8C"/>
    <w:rsid w:val="009A44B1"/>
    <w:rsid w:val="009A5966"/>
    <w:rsid w:val="009B68D3"/>
    <w:rsid w:val="009B7FCB"/>
    <w:rsid w:val="009C165C"/>
    <w:rsid w:val="009D49CF"/>
    <w:rsid w:val="009E1051"/>
    <w:rsid w:val="009E35A4"/>
    <w:rsid w:val="009E395B"/>
    <w:rsid w:val="009F2FD1"/>
    <w:rsid w:val="00A00095"/>
    <w:rsid w:val="00A07FFD"/>
    <w:rsid w:val="00A14F6F"/>
    <w:rsid w:val="00A22F57"/>
    <w:rsid w:val="00A3443B"/>
    <w:rsid w:val="00A375A3"/>
    <w:rsid w:val="00A437C9"/>
    <w:rsid w:val="00A52517"/>
    <w:rsid w:val="00A55AF6"/>
    <w:rsid w:val="00A64698"/>
    <w:rsid w:val="00A653B8"/>
    <w:rsid w:val="00A778F7"/>
    <w:rsid w:val="00A85C2F"/>
    <w:rsid w:val="00A9399F"/>
    <w:rsid w:val="00A94A33"/>
    <w:rsid w:val="00A95AA5"/>
    <w:rsid w:val="00AA0534"/>
    <w:rsid w:val="00AA5BDB"/>
    <w:rsid w:val="00AB2EF6"/>
    <w:rsid w:val="00AB55BF"/>
    <w:rsid w:val="00AC5A84"/>
    <w:rsid w:val="00AD0F43"/>
    <w:rsid w:val="00AE2B46"/>
    <w:rsid w:val="00AE4EB4"/>
    <w:rsid w:val="00AF3902"/>
    <w:rsid w:val="00AF576D"/>
    <w:rsid w:val="00AF648C"/>
    <w:rsid w:val="00AF7DC6"/>
    <w:rsid w:val="00B00592"/>
    <w:rsid w:val="00B0649A"/>
    <w:rsid w:val="00B11CE1"/>
    <w:rsid w:val="00B21235"/>
    <w:rsid w:val="00B224AD"/>
    <w:rsid w:val="00B331FB"/>
    <w:rsid w:val="00B33845"/>
    <w:rsid w:val="00B33DEF"/>
    <w:rsid w:val="00B3595B"/>
    <w:rsid w:val="00B363A4"/>
    <w:rsid w:val="00B4016D"/>
    <w:rsid w:val="00B41156"/>
    <w:rsid w:val="00B557DA"/>
    <w:rsid w:val="00B55860"/>
    <w:rsid w:val="00B6135B"/>
    <w:rsid w:val="00B65AE4"/>
    <w:rsid w:val="00B77E26"/>
    <w:rsid w:val="00B8059B"/>
    <w:rsid w:val="00B81B0B"/>
    <w:rsid w:val="00B877B1"/>
    <w:rsid w:val="00B92A9A"/>
    <w:rsid w:val="00B964D1"/>
    <w:rsid w:val="00BA6819"/>
    <w:rsid w:val="00BB1E4A"/>
    <w:rsid w:val="00BC22A8"/>
    <w:rsid w:val="00BC3F88"/>
    <w:rsid w:val="00BD0A7F"/>
    <w:rsid w:val="00BE5F81"/>
    <w:rsid w:val="00BF11F0"/>
    <w:rsid w:val="00C07E69"/>
    <w:rsid w:val="00C14A84"/>
    <w:rsid w:val="00C16F07"/>
    <w:rsid w:val="00C2165C"/>
    <w:rsid w:val="00C34CD3"/>
    <w:rsid w:val="00C37671"/>
    <w:rsid w:val="00C46CA0"/>
    <w:rsid w:val="00C52EEB"/>
    <w:rsid w:val="00C6242D"/>
    <w:rsid w:val="00C62935"/>
    <w:rsid w:val="00C65489"/>
    <w:rsid w:val="00C66ED6"/>
    <w:rsid w:val="00C710D3"/>
    <w:rsid w:val="00C72D16"/>
    <w:rsid w:val="00C74492"/>
    <w:rsid w:val="00C762EF"/>
    <w:rsid w:val="00C867C9"/>
    <w:rsid w:val="00C872DC"/>
    <w:rsid w:val="00C91637"/>
    <w:rsid w:val="00C93B24"/>
    <w:rsid w:val="00CA2077"/>
    <w:rsid w:val="00CB15F5"/>
    <w:rsid w:val="00CB28CD"/>
    <w:rsid w:val="00CB4E00"/>
    <w:rsid w:val="00CB73EA"/>
    <w:rsid w:val="00CC64E2"/>
    <w:rsid w:val="00CD3DF3"/>
    <w:rsid w:val="00CE3FA5"/>
    <w:rsid w:val="00D03AA9"/>
    <w:rsid w:val="00D100AD"/>
    <w:rsid w:val="00D16DA3"/>
    <w:rsid w:val="00D170A9"/>
    <w:rsid w:val="00D172AB"/>
    <w:rsid w:val="00D23E85"/>
    <w:rsid w:val="00D25742"/>
    <w:rsid w:val="00D31177"/>
    <w:rsid w:val="00D31B4F"/>
    <w:rsid w:val="00D46485"/>
    <w:rsid w:val="00D50762"/>
    <w:rsid w:val="00D53F59"/>
    <w:rsid w:val="00D67A8C"/>
    <w:rsid w:val="00D71656"/>
    <w:rsid w:val="00D77FC3"/>
    <w:rsid w:val="00D824FF"/>
    <w:rsid w:val="00D853A7"/>
    <w:rsid w:val="00D85D87"/>
    <w:rsid w:val="00D91929"/>
    <w:rsid w:val="00DA089E"/>
    <w:rsid w:val="00DA694A"/>
    <w:rsid w:val="00DC0019"/>
    <w:rsid w:val="00DC30E8"/>
    <w:rsid w:val="00DD5385"/>
    <w:rsid w:val="00DE29FC"/>
    <w:rsid w:val="00DE53B8"/>
    <w:rsid w:val="00DF1537"/>
    <w:rsid w:val="00DF52AB"/>
    <w:rsid w:val="00DF7B75"/>
    <w:rsid w:val="00E0051D"/>
    <w:rsid w:val="00E07CB6"/>
    <w:rsid w:val="00E101E9"/>
    <w:rsid w:val="00E11873"/>
    <w:rsid w:val="00E11A43"/>
    <w:rsid w:val="00E12DA7"/>
    <w:rsid w:val="00E1337C"/>
    <w:rsid w:val="00E15148"/>
    <w:rsid w:val="00E173FC"/>
    <w:rsid w:val="00E17FA4"/>
    <w:rsid w:val="00E31A40"/>
    <w:rsid w:val="00E363B0"/>
    <w:rsid w:val="00E375C0"/>
    <w:rsid w:val="00E43F81"/>
    <w:rsid w:val="00E50DA1"/>
    <w:rsid w:val="00E50DDE"/>
    <w:rsid w:val="00E51FE8"/>
    <w:rsid w:val="00E533F9"/>
    <w:rsid w:val="00E53C73"/>
    <w:rsid w:val="00E55D82"/>
    <w:rsid w:val="00E62AE7"/>
    <w:rsid w:val="00E62F34"/>
    <w:rsid w:val="00E76985"/>
    <w:rsid w:val="00E813F1"/>
    <w:rsid w:val="00E90E64"/>
    <w:rsid w:val="00E93660"/>
    <w:rsid w:val="00E93974"/>
    <w:rsid w:val="00E94857"/>
    <w:rsid w:val="00EA2A50"/>
    <w:rsid w:val="00EB4BE5"/>
    <w:rsid w:val="00EB62A0"/>
    <w:rsid w:val="00EC19CF"/>
    <w:rsid w:val="00EC3242"/>
    <w:rsid w:val="00ED181C"/>
    <w:rsid w:val="00ED6628"/>
    <w:rsid w:val="00EE480F"/>
    <w:rsid w:val="00EE5BCE"/>
    <w:rsid w:val="00EE73D1"/>
    <w:rsid w:val="00EF475A"/>
    <w:rsid w:val="00F00E8C"/>
    <w:rsid w:val="00F03220"/>
    <w:rsid w:val="00F056E8"/>
    <w:rsid w:val="00F32BBD"/>
    <w:rsid w:val="00F35A1A"/>
    <w:rsid w:val="00F43205"/>
    <w:rsid w:val="00F43F54"/>
    <w:rsid w:val="00F45BF3"/>
    <w:rsid w:val="00F56F95"/>
    <w:rsid w:val="00F64A77"/>
    <w:rsid w:val="00F672B6"/>
    <w:rsid w:val="00F7649A"/>
    <w:rsid w:val="00F82E4F"/>
    <w:rsid w:val="00F84AC7"/>
    <w:rsid w:val="00FA2683"/>
    <w:rsid w:val="00FA5033"/>
    <w:rsid w:val="00FB13A0"/>
    <w:rsid w:val="00FB1456"/>
    <w:rsid w:val="00FB160E"/>
    <w:rsid w:val="00FB2EDB"/>
    <w:rsid w:val="00FB32DD"/>
    <w:rsid w:val="00FC3C25"/>
    <w:rsid w:val="00FC5991"/>
    <w:rsid w:val="00FC7553"/>
    <w:rsid w:val="00FD4543"/>
    <w:rsid w:val="00FD6DF3"/>
    <w:rsid w:val="00FE2976"/>
    <w:rsid w:val="00FF69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0987B2C"/>
  <w15:docId w15:val="{A132AB99-1AF7-48E2-9F12-FCEF3F72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F432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F4320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F43205"/>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F4320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85F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867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67C9"/>
  </w:style>
  <w:style w:type="paragraph" w:styleId="Stopka">
    <w:name w:val="footer"/>
    <w:basedOn w:val="Normalny"/>
    <w:link w:val="StopkaZnak"/>
    <w:uiPriority w:val="99"/>
    <w:unhideWhenUsed/>
    <w:rsid w:val="00C867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67C9"/>
  </w:style>
  <w:style w:type="paragraph" w:styleId="Akapitzlist">
    <w:name w:val="List Paragraph"/>
    <w:basedOn w:val="Normalny"/>
    <w:uiPriority w:val="34"/>
    <w:qFormat/>
    <w:rsid w:val="00307F83"/>
    <w:pPr>
      <w:ind w:left="720"/>
      <w:contextualSpacing/>
    </w:pPr>
    <w:rPr>
      <w:rFonts w:ascii="Calibri" w:eastAsia="Calibri" w:hAnsi="Calibri" w:cs="Times New Roman"/>
    </w:rPr>
  </w:style>
  <w:style w:type="paragraph" w:styleId="Tekstkomentarza">
    <w:name w:val="annotation text"/>
    <w:basedOn w:val="Normalny"/>
    <w:link w:val="TekstkomentarzaZnak"/>
    <w:uiPriority w:val="99"/>
    <w:semiHidden/>
    <w:unhideWhenUsed/>
    <w:rsid w:val="009B7FCB"/>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9B7FCB"/>
    <w:rPr>
      <w:rFonts w:ascii="Calibri" w:eastAsia="Calibri" w:hAnsi="Calibri" w:cs="Times New Roman"/>
      <w:sz w:val="20"/>
      <w:szCs w:val="20"/>
    </w:rPr>
  </w:style>
  <w:style w:type="paragraph" w:customStyle="1" w:styleId="style12">
    <w:name w:val="style12"/>
    <w:basedOn w:val="Normalny"/>
    <w:rsid w:val="00C762EF"/>
    <w:pPr>
      <w:spacing w:before="100" w:beforeAutospacing="1" w:after="100" w:afterAutospacing="1" w:line="240" w:lineRule="auto"/>
    </w:pPr>
    <w:rPr>
      <w:rFonts w:ascii="Times New Roman" w:eastAsia="Times New Roman" w:hAnsi="Times New Roman" w:cs="Times New Roman"/>
      <w:color w:val="660000"/>
      <w:sz w:val="24"/>
      <w:szCs w:val="24"/>
      <w:lang w:eastAsia="pl-PL"/>
    </w:rPr>
  </w:style>
  <w:style w:type="paragraph" w:customStyle="1" w:styleId="style11">
    <w:name w:val="style11"/>
    <w:basedOn w:val="Normalny"/>
    <w:rsid w:val="00C762EF"/>
    <w:pPr>
      <w:spacing w:before="100" w:beforeAutospacing="1" w:after="100" w:afterAutospacing="1" w:line="240" w:lineRule="auto"/>
    </w:pPr>
    <w:rPr>
      <w:rFonts w:ascii="Times New Roman" w:eastAsia="Times New Roman" w:hAnsi="Times New Roman" w:cs="Times New Roman"/>
      <w:color w:val="000099"/>
      <w:sz w:val="24"/>
      <w:szCs w:val="24"/>
      <w:lang w:eastAsia="pl-PL"/>
    </w:rPr>
  </w:style>
  <w:style w:type="paragraph" w:customStyle="1" w:styleId="style9">
    <w:name w:val="style9"/>
    <w:basedOn w:val="Normalny"/>
    <w:rsid w:val="00C762EF"/>
    <w:pPr>
      <w:spacing w:before="100" w:beforeAutospacing="1" w:after="100" w:afterAutospacing="1" w:line="240" w:lineRule="auto"/>
    </w:pPr>
    <w:rPr>
      <w:rFonts w:ascii="Times New Roman" w:eastAsia="Times New Roman" w:hAnsi="Times New Roman" w:cs="Times New Roman"/>
      <w:color w:val="000033"/>
      <w:sz w:val="24"/>
      <w:szCs w:val="24"/>
      <w:lang w:eastAsia="pl-PL"/>
    </w:rPr>
  </w:style>
  <w:style w:type="paragraph" w:customStyle="1" w:styleId="style10">
    <w:name w:val="style10"/>
    <w:basedOn w:val="Normalny"/>
    <w:rsid w:val="00C762EF"/>
    <w:pPr>
      <w:spacing w:before="100" w:beforeAutospacing="1" w:after="100" w:afterAutospacing="1" w:line="240" w:lineRule="auto"/>
    </w:pPr>
    <w:rPr>
      <w:rFonts w:ascii="Times New Roman" w:eastAsia="Times New Roman" w:hAnsi="Times New Roman" w:cs="Times New Roman"/>
      <w:color w:val="000066"/>
      <w:sz w:val="24"/>
      <w:szCs w:val="24"/>
      <w:lang w:eastAsia="pl-PL"/>
    </w:rPr>
  </w:style>
  <w:style w:type="character" w:styleId="Hipercze">
    <w:name w:val="Hyperlink"/>
    <w:basedOn w:val="Domylnaczcionkaakapitu"/>
    <w:uiPriority w:val="99"/>
    <w:unhideWhenUsed/>
    <w:rsid w:val="00AF648C"/>
    <w:rPr>
      <w:color w:val="0000FF" w:themeColor="hyperlink"/>
      <w:u w:val="single"/>
    </w:rPr>
  </w:style>
  <w:style w:type="paragraph" w:customStyle="1" w:styleId="Default">
    <w:name w:val="Default"/>
    <w:rsid w:val="00F84AC7"/>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E769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6985"/>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B8059B"/>
    <w:rPr>
      <w:color w:val="605E5C"/>
      <w:shd w:val="clear" w:color="auto" w:fill="E1DFDD"/>
    </w:rPr>
  </w:style>
  <w:style w:type="character" w:customStyle="1" w:styleId="Nierozpoznanawzmianka2">
    <w:name w:val="Nierozpoznana wzmianka2"/>
    <w:basedOn w:val="Domylnaczcionkaakapitu"/>
    <w:uiPriority w:val="99"/>
    <w:semiHidden/>
    <w:unhideWhenUsed/>
    <w:rsid w:val="00EB4BE5"/>
    <w:rPr>
      <w:color w:val="605E5C"/>
      <w:shd w:val="clear" w:color="auto" w:fill="E1DFDD"/>
    </w:rPr>
  </w:style>
  <w:style w:type="character" w:customStyle="1" w:styleId="Nagwek3Znak">
    <w:name w:val="Nagłówek 3 Znak"/>
    <w:basedOn w:val="Domylnaczcionkaakapitu"/>
    <w:link w:val="Nagwek3"/>
    <w:uiPriority w:val="9"/>
    <w:rsid w:val="00F4320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F43205"/>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F43205"/>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F43205"/>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F43205"/>
    <w:pPr>
      <w:ind w:left="283" w:hanging="283"/>
      <w:contextualSpacing/>
    </w:pPr>
  </w:style>
  <w:style w:type="paragraph" w:styleId="Lista2">
    <w:name w:val="List 2"/>
    <w:basedOn w:val="Normalny"/>
    <w:uiPriority w:val="99"/>
    <w:unhideWhenUsed/>
    <w:rsid w:val="00F43205"/>
    <w:pPr>
      <w:ind w:left="566" w:hanging="283"/>
      <w:contextualSpacing/>
    </w:pPr>
  </w:style>
  <w:style w:type="paragraph" w:styleId="Lista3">
    <w:name w:val="List 3"/>
    <w:basedOn w:val="Normalny"/>
    <w:uiPriority w:val="99"/>
    <w:unhideWhenUsed/>
    <w:rsid w:val="00F43205"/>
    <w:pPr>
      <w:ind w:left="849" w:hanging="283"/>
      <w:contextualSpacing/>
    </w:pPr>
  </w:style>
  <w:style w:type="paragraph" w:styleId="Lista4">
    <w:name w:val="List 4"/>
    <w:basedOn w:val="Normalny"/>
    <w:uiPriority w:val="99"/>
    <w:unhideWhenUsed/>
    <w:rsid w:val="00F43205"/>
    <w:pPr>
      <w:ind w:left="1132" w:hanging="283"/>
      <w:contextualSpacing/>
    </w:pPr>
  </w:style>
  <w:style w:type="paragraph" w:styleId="Lista-kontynuacja">
    <w:name w:val="List Continue"/>
    <w:basedOn w:val="Normalny"/>
    <w:uiPriority w:val="99"/>
    <w:unhideWhenUsed/>
    <w:rsid w:val="00F43205"/>
    <w:pPr>
      <w:spacing w:after="120"/>
      <w:ind w:left="283"/>
      <w:contextualSpacing/>
    </w:pPr>
  </w:style>
  <w:style w:type="paragraph" w:styleId="Lista-kontynuacja3">
    <w:name w:val="List Continue 3"/>
    <w:basedOn w:val="Normalny"/>
    <w:uiPriority w:val="99"/>
    <w:unhideWhenUsed/>
    <w:rsid w:val="00F43205"/>
    <w:pPr>
      <w:spacing w:after="120"/>
      <w:ind w:left="849"/>
      <w:contextualSpacing/>
    </w:pPr>
  </w:style>
  <w:style w:type="paragraph" w:styleId="Tytu">
    <w:name w:val="Title"/>
    <w:basedOn w:val="Normalny"/>
    <w:next w:val="Normalny"/>
    <w:link w:val="TytuZnak"/>
    <w:uiPriority w:val="10"/>
    <w:qFormat/>
    <w:rsid w:val="00F432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3205"/>
    <w:rPr>
      <w:rFonts w:asciiTheme="majorHAnsi" w:eastAsiaTheme="majorEastAsia" w:hAnsiTheme="majorHAnsi" w:cstheme="majorBidi"/>
      <w:spacing w:val="-10"/>
      <w:kern w:val="28"/>
      <w:sz w:val="56"/>
      <w:szCs w:val="56"/>
    </w:rPr>
  </w:style>
  <w:style w:type="paragraph" w:styleId="Tekstpodstawowy">
    <w:name w:val="Body Text"/>
    <w:basedOn w:val="Normalny"/>
    <w:link w:val="TekstpodstawowyZnak"/>
    <w:uiPriority w:val="99"/>
    <w:unhideWhenUsed/>
    <w:rsid w:val="00F43205"/>
    <w:pPr>
      <w:spacing w:after="120"/>
    </w:pPr>
  </w:style>
  <w:style w:type="character" w:customStyle="1" w:styleId="TekstpodstawowyZnak">
    <w:name w:val="Tekst podstawowy Znak"/>
    <w:basedOn w:val="Domylnaczcionkaakapitu"/>
    <w:link w:val="Tekstpodstawowy"/>
    <w:uiPriority w:val="99"/>
    <w:rsid w:val="00F43205"/>
  </w:style>
  <w:style w:type="paragraph" w:styleId="Tekstpodstawowyzwciciem">
    <w:name w:val="Body Text First Indent"/>
    <w:basedOn w:val="Tekstpodstawowy"/>
    <w:link w:val="TekstpodstawowyzwciciemZnak"/>
    <w:uiPriority w:val="99"/>
    <w:unhideWhenUsed/>
    <w:rsid w:val="00F43205"/>
    <w:pPr>
      <w:spacing w:after="200"/>
      <w:ind w:firstLine="360"/>
    </w:pPr>
  </w:style>
  <w:style w:type="character" w:customStyle="1" w:styleId="TekstpodstawowyzwciciemZnak">
    <w:name w:val="Tekst podstawowy z wcięciem Znak"/>
    <w:basedOn w:val="TekstpodstawowyZnak"/>
    <w:link w:val="Tekstpodstawowyzwciciem"/>
    <w:uiPriority w:val="99"/>
    <w:rsid w:val="00F43205"/>
  </w:style>
  <w:style w:type="paragraph" w:styleId="Tekstpodstawowywcity">
    <w:name w:val="Body Text Indent"/>
    <w:basedOn w:val="Normalny"/>
    <w:link w:val="TekstpodstawowywcityZnak"/>
    <w:uiPriority w:val="99"/>
    <w:semiHidden/>
    <w:unhideWhenUsed/>
    <w:rsid w:val="00F43205"/>
    <w:pPr>
      <w:spacing w:after="120"/>
      <w:ind w:left="283"/>
    </w:pPr>
  </w:style>
  <w:style w:type="character" w:customStyle="1" w:styleId="TekstpodstawowywcityZnak">
    <w:name w:val="Tekst podstawowy wcięty Znak"/>
    <w:basedOn w:val="Domylnaczcionkaakapitu"/>
    <w:link w:val="Tekstpodstawowywcity"/>
    <w:uiPriority w:val="99"/>
    <w:semiHidden/>
    <w:rsid w:val="00F43205"/>
  </w:style>
  <w:style w:type="paragraph" w:styleId="Tekstpodstawowyzwciciem2">
    <w:name w:val="Body Text First Indent 2"/>
    <w:basedOn w:val="Tekstpodstawowywcity"/>
    <w:link w:val="Tekstpodstawowyzwciciem2Znak"/>
    <w:uiPriority w:val="99"/>
    <w:unhideWhenUsed/>
    <w:rsid w:val="00F4320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F43205"/>
  </w:style>
  <w:style w:type="paragraph" w:styleId="Tekstprzypisudolnego">
    <w:name w:val="footnote text"/>
    <w:basedOn w:val="Normalny"/>
    <w:link w:val="TekstprzypisudolnegoZnak"/>
    <w:semiHidden/>
    <w:unhideWhenUsed/>
    <w:rsid w:val="00B81B0B"/>
    <w:pPr>
      <w:spacing w:after="0" w:line="240" w:lineRule="auto"/>
    </w:pPr>
    <w:rPr>
      <w:rFonts w:ascii="Arial" w:eastAsia="Times New Roman" w:hAnsi="Arial" w:cs="Arial"/>
      <w:sz w:val="20"/>
      <w:szCs w:val="20"/>
      <w:lang w:eastAsia="pl-PL"/>
    </w:rPr>
  </w:style>
  <w:style w:type="character" w:customStyle="1" w:styleId="TekstprzypisudolnegoZnak">
    <w:name w:val="Tekst przypisu dolnego Znak"/>
    <w:basedOn w:val="Domylnaczcionkaakapitu"/>
    <w:link w:val="Tekstprzypisudolnego"/>
    <w:semiHidden/>
    <w:rsid w:val="00B81B0B"/>
    <w:rPr>
      <w:rFonts w:ascii="Arial" w:eastAsia="Times New Roman" w:hAnsi="Arial" w:cs="Arial"/>
      <w:sz w:val="20"/>
      <w:szCs w:val="20"/>
      <w:lang w:eastAsia="pl-PL"/>
    </w:rPr>
  </w:style>
  <w:style w:type="paragraph" w:customStyle="1" w:styleId="menfont">
    <w:name w:val="men font"/>
    <w:basedOn w:val="Normalny"/>
    <w:rsid w:val="00B81B0B"/>
    <w:pPr>
      <w:spacing w:after="0" w:line="240" w:lineRule="auto"/>
    </w:pPr>
    <w:rPr>
      <w:rFonts w:ascii="Arial" w:eastAsia="Times New Roman" w:hAnsi="Arial" w:cs="Arial"/>
      <w:sz w:val="24"/>
      <w:szCs w:val="24"/>
      <w:lang w:eastAsia="pl-PL"/>
    </w:rPr>
  </w:style>
  <w:style w:type="character" w:styleId="Odwoanieprzypisudolnego">
    <w:name w:val="footnote reference"/>
    <w:basedOn w:val="Domylnaczcionkaakapitu"/>
    <w:semiHidden/>
    <w:unhideWhenUsed/>
    <w:rsid w:val="00B81B0B"/>
    <w:rPr>
      <w:vertAlign w:val="superscript"/>
    </w:rPr>
  </w:style>
  <w:style w:type="paragraph" w:styleId="Poprawka">
    <w:name w:val="Revision"/>
    <w:hidden/>
    <w:uiPriority w:val="99"/>
    <w:semiHidden/>
    <w:rsid w:val="00773A70"/>
    <w:pPr>
      <w:spacing w:after="0" w:line="240" w:lineRule="auto"/>
    </w:pPr>
  </w:style>
  <w:style w:type="character" w:styleId="Nierozpoznanawzmianka">
    <w:name w:val="Unresolved Mention"/>
    <w:basedOn w:val="Domylnaczcionkaakapitu"/>
    <w:uiPriority w:val="99"/>
    <w:semiHidden/>
    <w:unhideWhenUsed/>
    <w:rsid w:val="00027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ieslaw_swiderek@sggw.edu.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ktor@sggw.edu.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gropolska.pl/olimpiad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55649EE082F544B7EFF95DDB76098A" ma:contentTypeVersion="13" ma:contentTypeDescription="Utwórz nowy dokument." ma:contentTypeScope="" ma:versionID="b51fca587518a4c75014e468b3a22384">
  <xsd:schema xmlns:xsd="http://www.w3.org/2001/XMLSchema" xmlns:xs="http://www.w3.org/2001/XMLSchema" xmlns:p="http://schemas.microsoft.com/office/2006/metadata/properties" xmlns:ns3="98e57675-9bab-43b4-a43e-6af41649d53e" xmlns:ns4="14d89aee-fbf4-4c43-ad82-579a044b339c" targetNamespace="http://schemas.microsoft.com/office/2006/metadata/properties" ma:root="true" ma:fieldsID="e98b03e6a266fa5d1e4bb3cfa53f7bc9" ns3:_="" ns4:_="">
    <xsd:import namespace="98e57675-9bab-43b4-a43e-6af41649d53e"/>
    <xsd:import namespace="14d89aee-fbf4-4c43-ad82-579a044b33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57675-9bab-43b4-a43e-6af41649d53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d89aee-fbf4-4c43-ad82-579a044b33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A0E9E-4AC7-4B51-AC88-0DEC64F5E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57675-9bab-43b4-a43e-6af41649d53e"/>
    <ds:schemaRef ds:uri="14d89aee-fbf4-4c43-ad82-579a044b3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C1F08-6DA1-4010-812B-03A1A72B3303}">
  <ds:schemaRefs>
    <ds:schemaRef ds:uri="http://schemas.microsoft.com/sharepoint/v3/contenttype/forms"/>
  </ds:schemaRefs>
</ds:datastoreItem>
</file>

<file path=customXml/itemProps3.xml><?xml version="1.0" encoding="utf-8"?>
<ds:datastoreItem xmlns:ds="http://schemas.openxmlformats.org/officeDocument/2006/customXml" ds:itemID="{1332A74C-90D4-4B22-9CC8-1BE37230BF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4515</Words>
  <Characters>27090</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Wiesław Świderek</cp:lastModifiedBy>
  <cp:revision>2</cp:revision>
  <cp:lastPrinted>2022-06-04T16:49:00Z</cp:lastPrinted>
  <dcterms:created xsi:type="dcterms:W3CDTF">2025-08-24T17:01:00Z</dcterms:created>
  <dcterms:modified xsi:type="dcterms:W3CDTF">2025-08-24T17:01:00Z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0x0101003355649EE082F544B7EFF95DDB76098A</vt:lpwstr>
  </property>
  <property fmtid="{D5CDD505-2E9C-101B-9397-08002B2CF9AE}" pid="3" name="GrammarlyDocumentId">
    <vt:lpwstr>a30354a0-c8c7-43ae-b60a-96a067677b0e</vt:lpwstr>
  </property>
</Properties>
</file>